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Договор публичной оферты на оказание туристических услуг</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Термины</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Для целей настоящего Договора используются следующие термины:</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«Турист, туристский продукт, туристская путевка» — данные термины толкуются в соответствии со ст.1 ФЗ 132-ФЗ от 24.11.1996 года «Об основах туристской деятельности в Российской Федерации» с изменениями и дополнениями.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«Турфирма» — </w:t>
      </w:r>
      <w:r>
        <w:rPr>
          <w:rFonts w:ascii="Verdana" w:eastAsia="Times New Roman" w:hAnsi="Verdana" w:cs="Times New Roman"/>
          <w:color w:val="000000"/>
          <w:sz w:val="17"/>
          <w:szCs w:val="17"/>
          <w:lang w:eastAsia="ru-RU"/>
        </w:rPr>
        <w:t>ИП Казакова Н.Н., ИНН: 421715385280</w:t>
      </w:r>
      <w:r w:rsidRPr="00DD7FBC">
        <w:rPr>
          <w:rFonts w:ascii="Verdana" w:eastAsia="Times New Roman" w:hAnsi="Verdana" w:cs="Times New Roman"/>
          <w:color w:val="000000"/>
          <w:sz w:val="17"/>
          <w:szCs w:val="17"/>
          <w:lang w:eastAsia="ru-RU"/>
        </w:rPr>
        <w:t xml:space="preserve">, выступает в правоотношениях с конечным Пользователем или Туристом в качестве </w:t>
      </w:r>
      <w:proofErr w:type="spellStart"/>
      <w:r w:rsidRPr="00DD7FBC">
        <w:rPr>
          <w:rFonts w:ascii="Verdana" w:eastAsia="Times New Roman" w:hAnsi="Verdana" w:cs="Times New Roman"/>
          <w:color w:val="000000"/>
          <w:sz w:val="17"/>
          <w:szCs w:val="17"/>
          <w:lang w:eastAsia="ru-RU"/>
        </w:rPr>
        <w:t>турагента</w:t>
      </w:r>
      <w:proofErr w:type="spellEnd"/>
      <w:r w:rsidRPr="00DD7FBC">
        <w:rPr>
          <w:rFonts w:ascii="Verdana" w:eastAsia="Times New Roman" w:hAnsi="Verdana" w:cs="Times New Roman"/>
          <w:color w:val="000000"/>
          <w:sz w:val="17"/>
          <w:szCs w:val="17"/>
          <w:lang w:eastAsia="ru-RU"/>
        </w:rPr>
        <w:t>.</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proofErr w:type="gramStart"/>
      <w:r w:rsidRPr="00DD7FBC">
        <w:rPr>
          <w:rFonts w:ascii="Verdana" w:eastAsia="Times New Roman" w:hAnsi="Verdana" w:cs="Times New Roman"/>
          <w:color w:val="000000"/>
          <w:sz w:val="17"/>
          <w:szCs w:val="17"/>
          <w:lang w:eastAsia="ru-RU"/>
        </w:rPr>
        <w:t xml:space="preserve">«Сайт» — вебсайт в сети Интернет, расположенный по адресу: </w:t>
      </w:r>
      <w:hyperlink r:id="rId5" w:history="1">
        <w:r w:rsidRPr="00073A81">
          <w:rPr>
            <w:rStyle w:val="a5"/>
            <w:rFonts w:ascii="Verdana" w:eastAsia="Times New Roman" w:hAnsi="Verdana" w:cs="Times New Roman"/>
            <w:sz w:val="17"/>
            <w:szCs w:val="17"/>
            <w:lang w:eastAsia="ru-RU"/>
          </w:rPr>
          <w:t>https://xn--b1abgbjdqcwdedbw6cxczb9g.xn--p1ai/</w:t>
        </w:r>
      </w:hyperlink>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w:t>
      </w:r>
      <w:r>
        <w:rPr>
          <w:rFonts w:ascii="Verdana" w:eastAsia="Times New Roman" w:hAnsi="Verdana" w:cs="Times New Roman"/>
          <w:color w:val="000000"/>
          <w:sz w:val="17"/>
          <w:szCs w:val="17"/>
          <w:lang w:eastAsia="ru-RU"/>
        </w:rPr>
        <w:t xml:space="preserve"> </w:t>
      </w:r>
      <w:hyperlink r:id="rId6" w:history="1">
        <w:r w:rsidRPr="00073A81">
          <w:rPr>
            <w:rStyle w:val="a5"/>
            <w:rFonts w:ascii="Verdana" w:eastAsia="Times New Roman" w:hAnsi="Verdana" w:cs="Times New Roman"/>
            <w:sz w:val="17"/>
            <w:szCs w:val="17"/>
            <w:lang w:eastAsia="ru-RU"/>
          </w:rPr>
          <w:t>https://qui-quo.ru/agency</w:t>
        </w:r>
      </w:hyperlink>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 xml:space="preserve"> права (в том числе право администрирования) на которые в полном объеме принадлежат </w:t>
      </w:r>
      <w:r>
        <w:rPr>
          <w:rFonts w:ascii="Verdana" w:eastAsia="Times New Roman" w:hAnsi="Verdana" w:cs="Times New Roman"/>
          <w:color w:val="000000"/>
          <w:sz w:val="17"/>
          <w:szCs w:val="17"/>
          <w:lang w:eastAsia="ru-RU"/>
        </w:rPr>
        <w:t>ИП Казакова Н.Н</w:t>
      </w:r>
      <w:r w:rsidRPr="00DD7FBC">
        <w:rPr>
          <w:rFonts w:ascii="Verdana" w:eastAsia="Times New Roman" w:hAnsi="Verdana" w:cs="Times New Roman"/>
          <w:color w:val="000000"/>
          <w:sz w:val="17"/>
          <w:szCs w:val="17"/>
          <w:lang w:eastAsia="ru-RU"/>
        </w:rPr>
        <w:t>.</w:t>
      </w:r>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 xml:space="preserve"> Посещение (использование инструментов) Сайта может производиться Пользователями как зарегистрированными на Сайте, так и использующие Систему бронирования без такой регистрации.</w:t>
      </w:r>
      <w:proofErr w:type="gramEnd"/>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Сайт предоставляет Пользователю следующие виды сервисов:</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Доступ к каталогу (базе) туров с их описанием, с правом просмотра контента, не требующим регистрации на Сайте</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Доступ к средствам поиска и навигации Сайта</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Предоставление Пользователю возможности регистрации на Сайте (Личный кабинет, аккаунт), выбор и покупке тура</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Осуществление оплаты посредством банковских карт, </w:t>
      </w:r>
      <w:proofErr w:type="spellStart"/>
      <w:r w:rsidRPr="00DD7FBC">
        <w:rPr>
          <w:rFonts w:ascii="Verdana" w:eastAsia="Times New Roman" w:hAnsi="Verdana" w:cs="Times New Roman"/>
          <w:color w:val="000000"/>
          <w:sz w:val="17"/>
          <w:szCs w:val="17"/>
          <w:lang w:eastAsia="ru-RU"/>
        </w:rPr>
        <w:t>Master</w:t>
      </w:r>
      <w:proofErr w:type="spellEnd"/>
      <w:r w:rsidRPr="00DD7FBC">
        <w:rPr>
          <w:rFonts w:ascii="Verdana" w:eastAsia="Times New Roman" w:hAnsi="Verdana" w:cs="Times New Roman"/>
          <w:color w:val="000000"/>
          <w:sz w:val="17"/>
          <w:szCs w:val="17"/>
          <w:lang w:eastAsia="ru-RU"/>
        </w:rPr>
        <w:t xml:space="preserve"> </w:t>
      </w:r>
      <w:proofErr w:type="spellStart"/>
      <w:r w:rsidRPr="00DD7FBC">
        <w:rPr>
          <w:rFonts w:ascii="Verdana" w:eastAsia="Times New Roman" w:hAnsi="Verdana" w:cs="Times New Roman"/>
          <w:color w:val="000000"/>
          <w:sz w:val="17"/>
          <w:szCs w:val="17"/>
          <w:lang w:eastAsia="ru-RU"/>
        </w:rPr>
        <w:t>Card</w:t>
      </w:r>
      <w:proofErr w:type="spellEnd"/>
      <w:r w:rsidRPr="00DD7FBC">
        <w:rPr>
          <w:rFonts w:ascii="Verdana" w:eastAsia="Times New Roman" w:hAnsi="Verdana" w:cs="Times New Roman"/>
          <w:color w:val="000000"/>
          <w:sz w:val="17"/>
          <w:szCs w:val="17"/>
          <w:lang w:eastAsia="ru-RU"/>
        </w:rPr>
        <w:t xml:space="preserve">, </w:t>
      </w:r>
      <w:proofErr w:type="spellStart"/>
      <w:r w:rsidRPr="00DD7FBC">
        <w:rPr>
          <w:rFonts w:ascii="Verdana" w:eastAsia="Times New Roman" w:hAnsi="Verdana" w:cs="Times New Roman"/>
          <w:color w:val="000000"/>
          <w:sz w:val="17"/>
          <w:szCs w:val="17"/>
          <w:lang w:eastAsia="ru-RU"/>
        </w:rPr>
        <w:t>Visa</w:t>
      </w:r>
      <w:proofErr w:type="spellEnd"/>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Иные виды Сервисов, реализуемые на страницах Сайта</w:t>
      </w:r>
    </w:p>
    <w:p w:rsidR="00DD7FBC" w:rsidRPr="00DD7FBC" w:rsidRDefault="00DD7FBC" w:rsidP="00DD7FBC">
      <w:pPr>
        <w:rPr>
          <w:rFonts w:ascii="Verdana" w:eastAsia="Times New Roman" w:hAnsi="Verdana" w:cs="Times New Roman"/>
          <w:color w:val="000000"/>
          <w:sz w:val="17"/>
          <w:szCs w:val="17"/>
          <w:lang w:eastAsia="ru-RU"/>
        </w:rPr>
      </w:pPr>
      <w:proofErr w:type="gramStart"/>
      <w:r w:rsidRPr="00DD7FBC">
        <w:rPr>
          <w:rFonts w:ascii="Verdana" w:eastAsia="Times New Roman" w:hAnsi="Verdana" w:cs="Times New Roman"/>
          <w:color w:val="000000"/>
          <w:sz w:val="17"/>
          <w:szCs w:val="17"/>
          <w:lang w:eastAsia="ru-RU"/>
        </w:rPr>
        <w:t>«Содержание сайта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w:t>
      </w:r>
      <w:proofErr w:type="gramEnd"/>
      <w:r w:rsidRPr="00DD7FBC">
        <w:rPr>
          <w:rFonts w:ascii="Verdana" w:eastAsia="Times New Roman" w:hAnsi="Verdana" w:cs="Times New Roman"/>
          <w:color w:val="000000"/>
          <w:sz w:val="17"/>
          <w:szCs w:val="17"/>
          <w:lang w:eastAsia="ru-RU"/>
        </w:rPr>
        <w:t xml:space="preserve"> Содержания, входящего в состав Сайта и другие объекты интеллектуальной собственности все вместе и/или по отдельности, содержащиеся на сайте.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«Пользователь» — физическое лицо, достигшее восемнадцати лет и заключившее с Турфирмой настоящий Договор об использовании «Системы бронирования» для личного бытового, семейного использования путем акцепта настоящей публичной оферты, выраженного в совершении действий, выражающих его волю установить правоотношения, являющееся стороной по настоящему договору.</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«Турист» и «Пользователь» в процессе использования «Системы бронирования» могут не совпадать в одном лице. В целях идентификации в качестве стороны по Договору, которая приобретает права и обязанности как это понимается в ФЗ 132-ФЗ от 24.11.1996 года «Об основах туристской деятельности </w:t>
      </w:r>
      <w:r w:rsidRPr="00DD7FBC">
        <w:rPr>
          <w:rFonts w:ascii="Verdana" w:eastAsia="Times New Roman" w:hAnsi="Verdana" w:cs="Times New Roman"/>
          <w:color w:val="000000"/>
          <w:sz w:val="17"/>
          <w:szCs w:val="17"/>
          <w:lang w:eastAsia="ru-RU"/>
        </w:rPr>
        <w:lastRenderedPageBreak/>
        <w:t xml:space="preserve">в Российской Федерации», Пользователь становится Туристом при выполнении всех действий, требуемых «Системой бронирования» (свершении этих действия, </w:t>
      </w:r>
      <w:proofErr w:type="gramStart"/>
      <w:r w:rsidRPr="00DD7FBC">
        <w:rPr>
          <w:rFonts w:ascii="Verdana" w:eastAsia="Times New Roman" w:hAnsi="Verdana" w:cs="Times New Roman"/>
          <w:color w:val="000000"/>
          <w:sz w:val="17"/>
          <w:szCs w:val="17"/>
          <w:lang w:eastAsia="ru-RU"/>
        </w:rPr>
        <w:t>но</w:t>
      </w:r>
      <w:proofErr w:type="gramEnd"/>
      <w:r w:rsidRPr="00DD7FBC">
        <w:rPr>
          <w:rFonts w:ascii="Verdana" w:eastAsia="Times New Roman" w:hAnsi="Verdana" w:cs="Times New Roman"/>
          <w:color w:val="000000"/>
          <w:sz w:val="17"/>
          <w:szCs w:val="17"/>
          <w:lang w:eastAsia="ru-RU"/>
        </w:rPr>
        <w:t xml:space="preserve"> не ограничиваясь ими: авторизация на сайте, выбор тура, ввод личных данных, оплата и прочее).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«Регистрация» — совокупность действий Пользователя, включая предоставление Учетных данных и иной информации, совершаемых Пользователем с использованием специальной формы пользовательского интерфейса Сайта в целях формирования Личного кабинета (аккаунта), получения доступа к дополнительным сервисам Сайта.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«Оферта (публичная оферта)» — реклама и иные предложения, адресованные неопределенному кругу лиц, </w:t>
      </w:r>
      <w:proofErr w:type="gramStart"/>
      <w:r w:rsidRPr="00DD7FBC">
        <w:rPr>
          <w:rFonts w:ascii="Verdana" w:eastAsia="Times New Roman" w:hAnsi="Verdana" w:cs="Times New Roman"/>
          <w:color w:val="000000"/>
          <w:sz w:val="17"/>
          <w:szCs w:val="17"/>
          <w:lang w:eastAsia="ru-RU"/>
        </w:rPr>
        <w:t>рассматриваются</w:t>
      </w:r>
      <w:proofErr w:type="gramEnd"/>
      <w:r w:rsidRPr="00DD7FBC">
        <w:rPr>
          <w:rFonts w:ascii="Verdana" w:eastAsia="Times New Roman" w:hAnsi="Verdana" w:cs="Times New Roman"/>
          <w:color w:val="000000"/>
          <w:sz w:val="17"/>
          <w:szCs w:val="17"/>
          <w:lang w:eastAsia="ru-RU"/>
        </w:rPr>
        <w:t xml:space="preserve"> как приглашение делать оферты, если иное прямо не указано в предложении, а так же содержащие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(публичной офертой).</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«Акцепт» — ответ лица, которому адресована оферта, о ее принятии. Ответ должен быть полным и безоговорочным. Молчание не является акцептом, если иное не вытекает из закона, обычая делового оборота или из прежних деловых отношений сторон.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«Система бронирования» — предоставляет возможность Пользователю с помощью сервисов Сайта искать и получать информацию о реализуемых третьими лицами туристических услугах, путем перехода на сайты туристический компаний, поиск гиперссылок на которые осуществляет поисковая программа Сайта. </w:t>
      </w:r>
      <w:r>
        <w:rPr>
          <w:rFonts w:ascii="Verdana" w:eastAsia="Times New Roman" w:hAnsi="Verdana" w:cs="Times New Roman"/>
          <w:color w:val="000000"/>
          <w:sz w:val="17"/>
          <w:szCs w:val="17"/>
          <w:lang w:eastAsia="ru-RU"/>
        </w:rPr>
        <w:t>ИП Казакова Н.Н</w:t>
      </w:r>
      <w:r w:rsidRPr="00DD7FBC">
        <w:rPr>
          <w:rFonts w:ascii="Verdana" w:eastAsia="Times New Roman" w:hAnsi="Verdana" w:cs="Times New Roman"/>
          <w:color w:val="000000"/>
          <w:sz w:val="17"/>
          <w:szCs w:val="17"/>
          <w:lang w:eastAsia="ru-RU"/>
        </w:rPr>
        <w:t>. Описание Системы бронирования размещено на Сайте. Система бронирования позволяет осуществлять поиск и бронирование туров путем составления и передачи по сети Интернет документов (Пользовательских распоряжений и уведомлений), подписываемых аналогом собственноручной подписи. Организация работы Системы бронирования и оказание возмездных услуг по учету взаимных обязатель</w:t>
      </w:r>
      <w:proofErr w:type="gramStart"/>
      <w:r w:rsidRPr="00DD7FBC">
        <w:rPr>
          <w:rFonts w:ascii="Verdana" w:eastAsia="Times New Roman" w:hAnsi="Verdana" w:cs="Times New Roman"/>
          <w:color w:val="000000"/>
          <w:sz w:val="17"/>
          <w:szCs w:val="17"/>
          <w:lang w:eastAsia="ru-RU"/>
        </w:rPr>
        <w:t>ств ст</w:t>
      </w:r>
      <w:proofErr w:type="gramEnd"/>
      <w:r w:rsidRPr="00DD7FBC">
        <w:rPr>
          <w:rFonts w:ascii="Verdana" w:eastAsia="Times New Roman" w:hAnsi="Verdana" w:cs="Times New Roman"/>
          <w:color w:val="000000"/>
          <w:sz w:val="17"/>
          <w:szCs w:val="17"/>
          <w:lang w:eastAsia="ru-RU"/>
        </w:rPr>
        <w:t xml:space="preserve">орон и валюты их выражения производится </w:t>
      </w:r>
      <w:r>
        <w:rPr>
          <w:rFonts w:ascii="Verdana" w:eastAsia="Times New Roman" w:hAnsi="Verdana" w:cs="Times New Roman"/>
          <w:color w:val="000000"/>
          <w:sz w:val="17"/>
          <w:szCs w:val="17"/>
          <w:lang w:eastAsia="ru-RU"/>
        </w:rPr>
        <w:t>ИП Казакова Н.Н</w:t>
      </w:r>
      <w:r w:rsidRPr="00DD7FBC">
        <w:rPr>
          <w:rFonts w:ascii="Verdana" w:eastAsia="Times New Roman" w:hAnsi="Verdana" w:cs="Times New Roman"/>
          <w:color w:val="000000"/>
          <w:sz w:val="17"/>
          <w:szCs w:val="17"/>
          <w:lang w:eastAsia="ru-RU"/>
        </w:rPr>
        <w:t>.</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«Правила пользования «Системой бронирования» — регулируют взаимоотношения между </w:t>
      </w:r>
      <w:r>
        <w:rPr>
          <w:rFonts w:ascii="Verdana" w:eastAsia="Times New Roman" w:hAnsi="Verdana" w:cs="Times New Roman"/>
          <w:color w:val="000000"/>
          <w:sz w:val="17"/>
          <w:szCs w:val="17"/>
          <w:lang w:eastAsia="ru-RU"/>
        </w:rPr>
        <w:t>ИП Казакова Н.Н</w:t>
      </w:r>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 xml:space="preserve"> и «Пользователь», возникающие в связи и по поводу использования интернет-сайта, расположенного по адресу: </w:t>
      </w:r>
      <w:hyperlink r:id="rId7" w:history="1">
        <w:r w:rsidRPr="00073A81">
          <w:rPr>
            <w:rStyle w:val="a5"/>
            <w:rFonts w:ascii="Verdana" w:eastAsia="Times New Roman" w:hAnsi="Verdana" w:cs="Times New Roman"/>
            <w:sz w:val="17"/>
            <w:szCs w:val="17"/>
            <w:lang w:eastAsia="ru-RU"/>
          </w:rPr>
          <w:t>https://xn--b1abgbjdqcwdedbw6cxczb9g.xn--p1ai/</w:t>
        </w:r>
      </w:hyperlink>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w:t>
      </w:r>
      <w:r>
        <w:rPr>
          <w:rFonts w:ascii="Verdana" w:eastAsia="Times New Roman" w:hAnsi="Verdana" w:cs="Times New Roman"/>
          <w:color w:val="000000"/>
          <w:sz w:val="17"/>
          <w:szCs w:val="17"/>
          <w:lang w:eastAsia="ru-RU"/>
        </w:rPr>
        <w:t xml:space="preserve"> </w:t>
      </w:r>
      <w:hyperlink r:id="rId8" w:history="1">
        <w:r w:rsidRPr="00073A81">
          <w:rPr>
            <w:rStyle w:val="a5"/>
            <w:rFonts w:ascii="Verdana" w:eastAsia="Times New Roman" w:hAnsi="Verdana" w:cs="Times New Roman"/>
            <w:sz w:val="17"/>
            <w:szCs w:val="17"/>
            <w:lang w:eastAsia="ru-RU"/>
          </w:rPr>
          <w:t>https://qui-quo.ru/agency</w:t>
        </w:r>
      </w:hyperlink>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w:t>
      </w:r>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 xml:space="preserve">Утверждаются </w:t>
      </w:r>
      <w:r>
        <w:rPr>
          <w:rFonts w:ascii="Verdana" w:eastAsia="Times New Roman" w:hAnsi="Verdana" w:cs="Times New Roman"/>
          <w:color w:val="000000"/>
          <w:sz w:val="17"/>
          <w:szCs w:val="17"/>
          <w:lang w:eastAsia="ru-RU"/>
        </w:rPr>
        <w:t>ИП Казакова Н.Н</w:t>
      </w:r>
      <w:proofErr w:type="gramStart"/>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w:t>
      </w:r>
      <w:proofErr w:type="gramEnd"/>
      <w:r w:rsidRPr="00DD7FBC">
        <w:rPr>
          <w:rFonts w:ascii="Verdana" w:eastAsia="Times New Roman" w:hAnsi="Verdana" w:cs="Times New Roman"/>
          <w:color w:val="000000"/>
          <w:sz w:val="17"/>
          <w:szCs w:val="17"/>
          <w:lang w:eastAsia="ru-RU"/>
        </w:rPr>
        <w:t xml:space="preserve"> которое может менять их по своему усмотрению без особого уведомления зарегистрированных и новых Пользователей (не имеющих аккаунта на Сайте).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«Пользовательский интерфейс» — часть Системы бронирования, доступная конкретному Пользователю после его регистрации, идентификации и авторизации с использованием аналога собственноручной подписи. Идентификационные и </w:t>
      </w:r>
      <w:proofErr w:type="spellStart"/>
      <w:r w:rsidRPr="00DD7FBC">
        <w:rPr>
          <w:rFonts w:ascii="Verdana" w:eastAsia="Times New Roman" w:hAnsi="Verdana" w:cs="Times New Roman"/>
          <w:color w:val="000000"/>
          <w:sz w:val="17"/>
          <w:szCs w:val="17"/>
          <w:lang w:eastAsia="ru-RU"/>
        </w:rPr>
        <w:t>авторизационные</w:t>
      </w:r>
      <w:proofErr w:type="spellEnd"/>
      <w:r w:rsidRPr="00DD7FBC">
        <w:rPr>
          <w:rFonts w:ascii="Verdana" w:eastAsia="Times New Roman" w:hAnsi="Verdana" w:cs="Times New Roman"/>
          <w:color w:val="000000"/>
          <w:sz w:val="17"/>
          <w:szCs w:val="17"/>
          <w:lang w:eastAsia="ru-RU"/>
        </w:rPr>
        <w:t xml:space="preserve"> данные для доступа к специальному пользовательскому интерфейсу определены сторонами необходимыми и достаточными в виде пароля и логина.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«Туры» — услуги, описание которых содержится на Сайте, предлагаемые Пользователям. В комплекс туристских услуг, составляющих туристский продукт, могут входить:</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Услуги по размещению</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lastRenderedPageBreak/>
        <w:t>Услуги по перевозке, трансфер</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Экскурсионные услуги</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Медицинское страхование, страхование расходов, возникших вследствие отмены поездки за границу или изменения сроков пребывания за границей</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Содействие в оформлении въездной визы</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Иные услуги, указанные в Заявке на онлайн-бронирование</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«Платеж» — денежные средства, перечисленные Пользователем Турфирме для оплаты забронированных туров.</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«Авторизация» — процесс анализа на сервере Турфирмы введенных Пользователем идентификационных данных (информации, используемой для установления достоверности заявленной идентичности), по результатам которого определяется наличие у Пользователя права получить Услуги и/или использовать интерфейс пользователя.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«Интернет </w:t>
      </w:r>
      <w:proofErr w:type="spellStart"/>
      <w:r w:rsidRPr="00DD7FBC">
        <w:rPr>
          <w:rFonts w:ascii="Verdana" w:eastAsia="Times New Roman" w:hAnsi="Verdana" w:cs="Times New Roman"/>
          <w:color w:val="000000"/>
          <w:sz w:val="17"/>
          <w:szCs w:val="17"/>
          <w:lang w:eastAsia="ru-RU"/>
        </w:rPr>
        <w:t>эквайринг</w:t>
      </w:r>
      <w:proofErr w:type="spellEnd"/>
      <w:r w:rsidRPr="00DD7FBC">
        <w:rPr>
          <w:rFonts w:ascii="Verdana" w:eastAsia="Times New Roman" w:hAnsi="Verdana" w:cs="Times New Roman"/>
          <w:color w:val="000000"/>
          <w:sz w:val="17"/>
          <w:szCs w:val="17"/>
          <w:lang w:eastAsia="ru-RU"/>
        </w:rPr>
        <w:t xml:space="preserve">» — прием к оплате карт через Интернет с использованием специально </w:t>
      </w:r>
      <w:proofErr w:type="gramStart"/>
      <w:r w:rsidRPr="00DD7FBC">
        <w:rPr>
          <w:rFonts w:ascii="Verdana" w:eastAsia="Times New Roman" w:hAnsi="Verdana" w:cs="Times New Roman"/>
          <w:color w:val="000000"/>
          <w:sz w:val="17"/>
          <w:szCs w:val="17"/>
          <w:lang w:eastAsia="ru-RU"/>
        </w:rPr>
        <w:t>разработанного</w:t>
      </w:r>
      <w:proofErr w:type="gramEnd"/>
      <w:r w:rsidRPr="00DD7FBC">
        <w:rPr>
          <w:rFonts w:ascii="Verdana" w:eastAsia="Times New Roman" w:hAnsi="Verdana" w:cs="Times New Roman"/>
          <w:color w:val="000000"/>
          <w:sz w:val="17"/>
          <w:szCs w:val="17"/>
          <w:lang w:eastAsia="ru-RU"/>
        </w:rPr>
        <w:t xml:space="preserve"> </w:t>
      </w:r>
      <w:proofErr w:type="spellStart"/>
      <w:r w:rsidRPr="00DD7FBC">
        <w:rPr>
          <w:rFonts w:ascii="Verdana" w:eastAsia="Times New Roman" w:hAnsi="Verdana" w:cs="Times New Roman"/>
          <w:color w:val="000000"/>
          <w:sz w:val="17"/>
          <w:szCs w:val="17"/>
          <w:lang w:eastAsia="ru-RU"/>
        </w:rPr>
        <w:t>web</w:t>
      </w:r>
      <w:proofErr w:type="spellEnd"/>
      <w:r w:rsidRPr="00DD7FBC">
        <w:rPr>
          <w:rFonts w:ascii="Verdana" w:eastAsia="Times New Roman" w:hAnsi="Verdana" w:cs="Times New Roman"/>
          <w:color w:val="000000"/>
          <w:sz w:val="17"/>
          <w:szCs w:val="17"/>
          <w:lang w:eastAsia="ru-RU"/>
        </w:rPr>
        <w:t>-интерфейса от банков или платежных систем, позволяющего провести расчёты в интернет-магазинах.</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В Договоре могут быть использованы термины, не определенные вышеперечисленными понятиями. В этом случае, толкование такого термина производится в соответствии с текстом Договора.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1. Предмет договора</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1.1. Предметом настоящего договора является урегулирование правоотношений в сфере оказания услуг по бронированию и оплате туристского продукта посредством Системы бронирования, размещенной </w:t>
      </w:r>
      <w:proofErr w:type="gramStart"/>
      <w:r w:rsidRPr="00DD7FBC">
        <w:rPr>
          <w:rFonts w:ascii="Verdana" w:eastAsia="Times New Roman" w:hAnsi="Verdana" w:cs="Times New Roman"/>
          <w:color w:val="000000"/>
          <w:sz w:val="17"/>
          <w:szCs w:val="17"/>
          <w:lang w:eastAsia="ru-RU"/>
        </w:rPr>
        <w:t>на</w:t>
      </w:r>
      <w:proofErr w:type="gramEnd"/>
      <w:r w:rsidRPr="00DD7FBC">
        <w:rPr>
          <w:rFonts w:ascii="Verdana" w:eastAsia="Times New Roman" w:hAnsi="Verdana" w:cs="Times New Roman"/>
          <w:color w:val="000000"/>
          <w:sz w:val="17"/>
          <w:szCs w:val="17"/>
          <w:lang w:eastAsia="ru-RU"/>
        </w:rPr>
        <w:t xml:space="preserve"> Сайта </w:t>
      </w:r>
      <w:hyperlink r:id="rId9" w:history="1">
        <w:r w:rsidRPr="00073A81">
          <w:rPr>
            <w:rStyle w:val="a5"/>
            <w:rFonts w:ascii="Verdana" w:eastAsia="Times New Roman" w:hAnsi="Verdana" w:cs="Times New Roman"/>
            <w:sz w:val="17"/>
            <w:szCs w:val="17"/>
            <w:lang w:eastAsia="ru-RU"/>
          </w:rPr>
          <w:t>https://xn--b1abgbjdqcwdedbw6cxczb9g.xn--p1ai/</w:t>
        </w:r>
      </w:hyperlink>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w:t>
      </w:r>
      <w:r>
        <w:rPr>
          <w:rFonts w:ascii="Verdana" w:eastAsia="Times New Roman" w:hAnsi="Verdana" w:cs="Times New Roman"/>
          <w:color w:val="000000"/>
          <w:sz w:val="17"/>
          <w:szCs w:val="17"/>
          <w:lang w:eastAsia="ru-RU"/>
        </w:rPr>
        <w:t xml:space="preserve"> </w:t>
      </w:r>
      <w:hyperlink r:id="rId10" w:history="1">
        <w:r w:rsidRPr="00073A81">
          <w:rPr>
            <w:rStyle w:val="a5"/>
            <w:rFonts w:ascii="Verdana" w:eastAsia="Times New Roman" w:hAnsi="Verdana" w:cs="Times New Roman"/>
            <w:sz w:val="17"/>
            <w:szCs w:val="17"/>
            <w:lang w:eastAsia="ru-RU"/>
          </w:rPr>
          <w:t>https://qui-quo.ru/agency</w:t>
        </w:r>
      </w:hyperlink>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 xml:space="preserve"> Пользователем.</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1.2. Туристский продукт, представленный в Системе бронирования на Сайте, формируется туроператором. В правоотношениях с Пользователями Турфирма выступает как агент.</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1.3. Турфирма предоставляет Пользователю (Туристу) достоверные сведения о составе и характеристиках услуг, входящих в туристский продукт. Услуги, входящие в туристский продукт, непосредственно оказываются Пользователю (Туристу) третьими лицами — туроператором, перевозчиком, отелем или иным средством размещения, страховщиком и прочими лицами, предоставляющими услуги, входящие в туристский продукт.</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 Права и обязанности сторон</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lastRenderedPageBreak/>
        <w:t>2.1. Взаимные права и обязанности Сторон по настоящему договору как это понимается в ФЗ 132-ФЗ от 24.11.1996 года «Об основах туристской деятельности в Российской Федерации» возникают у Пользователя (Туриста) только после совершения действий по оплате туристского продукта (полностью или частично) согласно сервисам Системы бронирования.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2.2. Турфирма обязуется: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2.2.1.  Предоставить Пользователю исправно работающую Систему бронирования, отвечающую целям, в которых данный договор заключается;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2.2.2. Турфирма обязуется</w:t>
      </w:r>
      <w:proofErr w:type="gramStart"/>
      <w:r w:rsidRPr="00DD7FBC">
        <w:rPr>
          <w:rFonts w:ascii="Verdana" w:eastAsia="Times New Roman" w:hAnsi="Verdana" w:cs="Times New Roman"/>
          <w:color w:val="000000"/>
          <w:sz w:val="17"/>
          <w:szCs w:val="17"/>
          <w:lang w:eastAsia="ru-RU"/>
        </w:rPr>
        <w:t xml:space="preserve"> П</w:t>
      </w:r>
      <w:proofErr w:type="gramEnd"/>
      <w:r w:rsidRPr="00DD7FBC">
        <w:rPr>
          <w:rFonts w:ascii="Verdana" w:eastAsia="Times New Roman" w:hAnsi="Verdana" w:cs="Times New Roman"/>
          <w:color w:val="000000"/>
          <w:sz w:val="17"/>
          <w:szCs w:val="17"/>
          <w:lang w:eastAsia="ru-RU"/>
        </w:rPr>
        <w:t>редоставить Пользователю (Туристу) информацию:</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 потребительских свойствах туристского продукта;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 таможенных, пограничных, медицинских, санитарно-эпидемиологических и иных правилах (в объеме, необходимом для совершения путешествия);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 национальных и религиозных особенностях страны (места) временного пребывания;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об опасностях, с которыми Пользователь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w:t>
      </w:r>
      <w:proofErr w:type="gramStart"/>
      <w:r w:rsidRPr="00DD7FBC">
        <w:rPr>
          <w:rFonts w:ascii="Verdana" w:eastAsia="Times New Roman" w:hAnsi="Verdana" w:cs="Times New Roman"/>
          <w:color w:val="000000"/>
          <w:sz w:val="17"/>
          <w:szCs w:val="17"/>
          <w:lang w:eastAsia="ru-RU"/>
        </w:rPr>
        <w:t>кт вкл</w:t>
      </w:r>
      <w:proofErr w:type="gramEnd"/>
      <w:r w:rsidRPr="00DD7FBC">
        <w:rPr>
          <w:rFonts w:ascii="Verdana" w:eastAsia="Times New Roman" w:hAnsi="Verdana" w:cs="Times New Roman"/>
          <w:color w:val="000000"/>
          <w:sz w:val="17"/>
          <w:szCs w:val="17"/>
          <w:lang w:eastAsia="ru-RU"/>
        </w:rPr>
        <w:t>ючает в себя организованный выезд группы несовершеннолетних туристов без сопровождения родителей, усыновителей, опекунов или попечителей;</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 порядке и сроках предъявления Пользователем (Туристом) требований к организации, предоставившей Туроператору финансовое обеспечение, сведения об указанной организации, а также об основаниях для осуществления выплат по договору страхования ответственности туроператора или по банковской гарантии.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lastRenderedPageBreak/>
        <w:t>Свое ознакомление с указанной информацией и получение соответствующих материалов (документов, которые допустимо предоставить в электронной форме) Пользователь (Турист) подтверждает путем проставления знака в соответствующем поле в Системе бронирования на Сайте.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2.3. </w:t>
      </w:r>
      <w:proofErr w:type="gramStart"/>
      <w:r w:rsidRPr="00DD7FBC">
        <w:rPr>
          <w:rFonts w:ascii="Verdana" w:eastAsia="Times New Roman" w:hAnsi="Verdana" w:cs="Times New Roman"/>
          <w:color w:val="000000"/>
          <w:sz w:val="17"/>
          <w:szCs w:val="17"/>
          <w:lang w:eastAsia="ru-RU"/>
        </w:rPr>
        <w:t>Турфирма не несет ответственности и не выплачивает никакого возмещения за расходы, понесенные Пользователем, если решением властей или ответственных лиц ему либо лицам, в интересах которых действует Пользователь, было отказано в возможности полета или проживания в забронированной гостинице по следующим причинам: нарушение правопорядка, состояние алкогольного или наркотического опьянения, а также других нарушений, как например: хранение, провоз или распространение наркотиков, незаконное хранение</w:t>
      </w:r>
      <w:proofErr w:type="gramEnd"/>
      <w:r w:rsidRPr="00DD7FBC">
        <w:rPr>
          <w:rFonts w:ascii="Verdana" w:eastAsia="Times New Roman" w:hAnsi="Verdana" w:cs="Times New Roman"/>
          <w:color w:val="000000"/>
          <w:sz w:val="17"/>
          <w:szCs w:val="17"/>
          <w:lang w:eastAsia="ru-RU"/>
        </w:rPr>
        <w:t xml:space="preserve"> или ношение оружия и прочие основания, предусмотренные действующим законодательством РФ.</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2.4. </w:t>
      </w:r>
      <w:proofErr w:type="gramStart"/>
      <w:r w:rsidRPr="00DD7FBC">
        <w:rPr>
          <w:rFonts w:ascii="Verdana" w:eastAsia="Times New Roman" w:hAnsi="Verdana" w:cs="Times New Roman"/>
          <w:color w:val="000000"/>
          <w:sz w:val="17"/>
          <w:szCs w:val="17"/>
          <w:lang w:eastAsia="ru-RU"/>
        </w:rPr>
        <w:t>Турфирма не несет ответственности или не предлагает компенсацию в случаях изменения программы тура по причинам, находящимся вне сферы влияния Турфирмы, а именно: телесные повреждения, утрата вещей и документов, задержка и перенос рейсов, отмена полетных программ в страны туризма, технические поломки и механические повреждения самолетов, закрытие аэропортов, отмена автобусного и паромного сообщения, вызванные экстремальными погодными условиями, забастовками, войнами и т.д</w:t>
      </w:r>
      <w:proofErr w:type="gramEnd"/>
      <w:r w:rsidRPr="00DD7FBC">
        <w:rPr>
          <w:rFonts w:ascii="Verdana" w:eastAsia="Times New Roman" w:hAnsi="Verdana" w:cs="Times New Roman"/>
          <w:color w:val="000000"/>
          <w:sz w:val="17"/>
          <w:szCs w:val="17"/>
          <w:lang w:eastAsia="ru-RU"/>
        </w:rPr>
        <w:t>., т.е. событиями, имеющими характер непреодолимой силы (форс-мажорные обстоятельства), и другими независящими от Турфирмы причинами.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2.5. Пользователь обязуется: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2.5.1. Зарегистрироваться в Системе бронирования лично.</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2.5.2. Соблюдать Правила пользования Системой бронирования.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2.5.3. Предоставлять достоверные и актуальные данные для регистрации и авторизации на сайте, а так же при заполнении полей, требующих внесения паспортных и иных личных данных, в целях получения услуг, являющихся предметом настоящего договора. Турфирма не несет ответственности за непредставление услуг по настоящему договору в случае предоставления Пользователем неверных (недостоверных) данных.</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Стороны соглашаются, что любое действие, совершенное из Личного кабинета Пользователя с использованием его учетных данных, считается действием, совершенным самим Пользователем лично или уполномоченным им лицом и устанавливает обязанности и ответственность для Пользователя в отношении таких действий, включая ответственность за нарушение настоящего договора, требований законодательства.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2.5.4. Пользователь также обязуется: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Не предпринимать никаких действий, которые могут привести к непропорционально большой нагрузке на инфраструктуру Сайта (</w:t>
      </w:r>
      <w:proofErr w:type="gramStart"/>
      <w:r w:rsidRPr="00DD7FBC">
        <w:rPr>
          <w:rFonts w:ascii="Verdana" w:eastAsia="Times New Roman" w:hAnsi="Verdana" w:cs="Times New Roman"/>
          <w:color w:val="000000"/>
          <w:sz w:val="17"/>
          <w:szCs w:val="17"/>
          <w:lang w:eastAsia="ru-RU"/>
        </w:rPr>
        <w:t>Спам-атаки</w:t>
      </w:r>
      <w:proofErr w:type="gramEnd"/>
      <w:r w:rsidRPr="00DD7FBC">
        <w:rPr>
          <w:rFonts w:ascii="Verdana" w:eastAsia="Times New Roman" w:hAnsi="Verdana" w:cs="Times New Roman"/>
          <w:color w:val="000000"/>
          <w:sz w:val="17"/>
          <w:szCs w:val="17"/>
          <w:lang w:eastAsia="ru-RU"/>
        </w:rPr>
        <w:t xml:space="preserve">, рассылка вирусов, </w:t>
      </w:r>
      <w:proofErr w:type="spellStart"/>
      <w:r w:rsidRPr="00DD7FBC">
        <w:rPr>
          <w:rFonts w:ascii="Verdana" w:eastAsia="Times New Roman" w:hAnsi="Verdana" w:cs="Times New Roman"/>
          <w:color w:val="000000"/>
          <w:sz w:val="17"/>
          <w:szCs w:val="17"/>
          <w:lang w:eastAsia="ru-RU"/>
        </w:rPr>
        <w:t>DdoS</w:t>
      </w:r>
      <w:proofErr w:type="spellEnd"/>
      <w:r w:rsidRPr="00DD7FBC">
        <w:rPr>
          <w:rFonts w:ascii="Verdana" w:eastAsia="Times New Roman" w:hAnsi="Verdana" w:cs="Times New Roman"/>
          <w:color w:val="000000"/>
          <w:sz w:val="17"/>
          <w:szCs w:val="17"/>
          <w:lang w:eastAsia="ru-RU"/>
        </w:rPr>
        <w:t>-атаки, хакерские атаки, иной несанкционированный доступ к Сайту и его Сервисам)</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lastRenderedPageBreak/>
        <w:t>Не копировать, не воспроизводить, не изменять, не распространять и не представлять общественности любую информацию, содержащуюся на Сайте (кроме Сведений, предоставленных самим Пользователем) без предварительного письменного разрешения Турфирмы любой третьей стороны</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Не препятствовать работе Сайта, а также не препятствовать действию автоматических систем или процессов, с целью заблокировать или ограничить доступ на Сайт</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3. Порядок заключения настоящего договора</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3.1. Заключение Пользователем Договора с Турфирмой осуществляется акцептом публичной оферты путем последовательного совершения следующих действий, выражающих его волю установить правоотношение: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Ознакомление с условиями настоящего Договора об использовании Системы бронирования, приложениями и соглашениями к настоящему Договору, регулирующими взаимоотношения сторон и размещенными на Сайте</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Регистрация на сайте: </w:t>
      </w:r>
      <w:hyperlink r:id="rId11" w:history="1">
        <w:r w:rsidRPr="00073A81">
          <w:rPr>
            <w:rStyle w:val="a5"/>
            <w:rFonts w:ascii="Verdana" w:eastAsia="Times New Roman" w:hAnsi="Verdana" w:cs="Times New Roman"/>
            <w:sz w:val="17"/>
            <w:szCs w:val="17"/>
            <w:lang w:eastAsia="ru-RU"/>
          </w:rPr>
          <w:t>https://xn--b1abgbjdqcwdedbw6cxczb9g.xn--p1ai/</w:t>
        </w:r>
      </w:hyperlink>
      <w:r>
        <w:rPr>
          <w:rFonts w:ascii="Verdana" w:eastAsia="Times New Roman" w:hAnsi="Verdana" w:cs="Times New Roman"/>
          <w:color w:val="000000"/>
          <w:sz w:val="17"/>
          <w:szCs w:val="17"/>
          <w:lang w:eastAsia="ru-RU"/>
        </w:rPr>
        <w:t xml:space="preserve"> </w:t>
      </w:r>
      <w:r w:rsidRPr="00DD7FBC">
        <w:rPr>
          <w:rFonts w:ascii="Verdana" w:eastAsia="Times New Roman" w:hAnsi="Verdana" w:cs="Times New Roman"/>
          <w:color w:val="000000"/>
          <w:sz w:val="17"/>
          <w:szCs w:val="17"/>
          <w:lang w:eastAsia="ru-RU"/>
        </w:rPr>
        <w:t>,</w:t>
      </w:r>
      <w:r>
        <w:rPr>
          <w:rFonts w:ascii="Verdana" w:eastAsia="Times New Roman" w:hAnsi="Verdana" w:cs="Times New Roman"/>
          <w:color w:val="000000"/>
          <w:sz w:val="17"/>
          <w:szCs w:val="17"/>
          <w:lang w:eastAsia="ru-RU"/>
        </w:rPr>
        <w:t xml:space="preserve"> </w:t>
      </w:r>
      <w:hyperlink r:id="rId12" w:history="1">
        <w:r w:rsidRPr="00073A81">
          <w:rPr>
            <w:rStyle w:val="a5"/>
            <w:rFonts w:ascii="Verdana" w:eastAsia="Times New Roman" w:hAnsi="Verdana" w:cs="Times New Roman"/>
            <w:sz w:val="17"/>
            <w:szCs w:val="17"/>
            <w:lang w:eastAsia="ru-RU"/>
          </w:rPr>
          <w:t>https://qui-quo.ru/agency</w:t>
        </w:r>
      </w:hyperlink>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3.2. Выполнение Пользователем действий, указанных в п. 3.1. означает заключение настоящего договора и влечет наступление правовых последствий. Заключение Договора означает, что Пользователь в необходимой для него степени ознакомился с условиями предоставления услуг, функционированием Системы бронирования, признает безусловную пригодность Системы бронирования для совершения действий, описанных на Сайте и в настоящем Договоре. Получение Турфирмой денежных средств и учет в Регистре забронированных туров подтверждает совершение Пользователем действий, перечисленных в пункте 3.1</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3.3. Для оказания Системой бронирования услуг Пользователь должен заполнить личные идентификационные д</w:t>
      </w:r>
      <w:r w:rsidR="00671F67">
        <w:rPr>
          <w:rFonts w:ascii="Verdana" w:eastAsia="Times New Roman" w:hAnsi="Verdana" w:cs="Times New Roman"/>
          <w:color w:val="000000"/>
          <w:sz w:val="17"/>
          <w:szCs w:val="17"/>
          <w:lang w:eastAsia="ru-RU"/>
        </w:rPr>
        <w:t>анные — Имя пользователя,</w:t>
      </w:r>
      <w:r w:rsidRPr="00DD7FBC">
        <w:rPr>
          <w:rFonts w:ascii="Verdana" w:eastAsia="Times New Roman" w:hAnsi="Verdana" w:cs="Times New Roman"/>
          <w:color w:val="000000"/>
          <w:sz w:val="17"/>
          <w:szCs w:val="17"/>
          <w:lang w:eastAsia="ru-RU"/>
        </w:rPr>
        <w:t xml:space="preserve"> E-</w:t>
      </w:r>
      <w:proofErr w:type="spellStart"/>
      <w:r w:rsidRPr="00DD7FBC">
        <w:rPr>
          <w:rFonts w:ascii="Verdana" w:eastAsia="Times New Roman" w:hAnsi="Verdana" w:cs="Times New Roman"/>
          <w:color w:val="000000"/>
          <w:sz w:val="17"/>
          <w:szCs w:val="17"/>
          <w:lang w:eastAsia="ru-RU"/>
        </w:rPr>
        <w:t>mai</w:t>
      </w:r>
      <w:proofErr w:type="spellEnd"/>
      <w:r w:rsidR="00671F67">
        <w:rPr>
          <w:rFonts w:ascii="Verdana" w:eastAsia="Times New Roman" w:hAnsi="Verdana" w:cs="Times New Roman"/>
          <w:color w:val="000000"/>
          <w:sz w:val="17"/>
          <w:szCs w:val="17"/>
          <w:lang w:eastAsia="ru-RU"/>
        </w:rPr>
        <w:t xml:space="preserve">, </w:t>
      </w:r>
      <w:proofErr w:type="spellStart"/>
      <w:r w:rsidR="00671F67">
        <w:rPr>
          <w:rFonts w:ascii="Verdana" w:eastAsia="Times New Roman" w:hAnsi="Verdana" w:cs="Times New Roman"/>
          <w:color w:val="000000"/>
          <w:sz w:val="17"/>
          <w:szCs w:val="17"/>
          <w:lang w:eastAsia="ru-RU"/>
        </w:rPr>
        <w:t>телефон</w:t>
      </w:r>
      <w:proofErr w:type="gramStart"/>
      <w:r w:rsidRPr="00DD7FBC">
        <w:rPr>
          <w:rFonts w:ascii="Verdana" w:eastAsia="Times New Roman" w:hAnsi="Verdana" w:cs="Times New Roman"/>
          <w:color w:val="000000"/>
          <w:sz w:val="17"/>
          <w:szCs w:val="17"/>
          <w:lang w:eastAsia="ru-RU"/>
        </w:rPr>
        <w:t>l</w:t>
      </w:r>
      <w:proofErr w:type="spellEnd"/>
      <w:proofErr w:type="gramEnd"/>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С момента акцепта настоящей публичной оферты Пользователь является участником Системы бронирования исключительно в части получения и дальнейшего использования настоящего договора в виде электронного документа.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3.4. Пользовательские распоряжения, требования и уведомления, формируемые с использованием Системы бронирования, подписываются аналогом собственноручной подписи Пользователя. Стороны договорились, что e-</w:t>
      </w:r>
      <w:proofErr w:type="spellStart"/>
      <w:r w:rsidRPr="00DD7FBC">
        <w:rPr>
          <w:rFonts w:ascii="Verdana" w:eastAsia="Times New Roman" w:hAnsi="Verdana" w:cs="Times New Roman"/>
          <w:color w:val="000000"/>
          <w:sz w:val="17"/>
          <w:szCs w:val="17"/>
          <w:lang w:eastAsia="ru-RU"/>
        </w:rPr>
        <w:t>mail</w:t>
      </w:r>
      <w:proofErr w:type="spellEnd"/>
      <w:r w:rsidRPr="00DD7FBC">
        <w:rPr>
          <w:rFonts w:ascii="Verdana" w:eastAsia="Times New Roman" w:hAnsi="Verdana" w:cs="Times New Roman"/>
          <w:color w:val="000000"/>
          <w:sz w:val="17"/>
          <w:szCs w:val="17"/>
          <w:lang w:eastAsia="ru-RU"/>
        </w:rPr>
        <w:t xml:space="preserve"> Пользователя</w:t>
      </w:r>
      <w:proofErr w:type="gramStart"/>
      <w:r w:rsidRPr="00DD7FBC">
        <w:rPr>
          <w:rFonts w:ascii="Verdana" w:eastAsia="Times New Roman" w:hAnsi="Verdana" w:cs="Times New Roman"/>
          <w:color w:val="000000"/>
          <w:sz w:val="17"/>
          <w:szCs w:val="17"/>
          <w:lang w:eastAsia="ru-RU"/>
        </w:rPr>
        <w:t xml:space="preserve"> </w:t>
      </w:r>
      <w:r w:rsidR="00671F67">
        <w:rPr>
          <w:rFonts w:ascii="Verdana" w:eastAsia="Times New Roman" w:hAnsi="Verdana" w:cs="Times New Roman"/>
          <w:color w:val="000000"/>
          <w:sz w:val="17"/>
          <w:szCs w:val="17"/>
          <w:lang w:eastAsia="ru-RU"/>
        </w:rPr>
        <w:t>,</w:t>
      </w:r>
      <w:proofErr w:type="gramEnd"/>
      <w:r w:rsidR="00671F67">
        <w:rPr>
          <w:rFonts w:ascii="Verdana" w:eastAsia="Times New Roman" w:hAnsi="Verdana" w:cs="Times New Roman"/>
          <w:color w:val="000000"/>
          <w:sz w:val="17"/>
          <w:szCs w:val="17"/>
          <w:lang w:eastAsia="ru-RU"/>
        </w:rPr>
        <w:t xml:space="preserve"> телефон</w:t>
      </w:r>
      <w:r w:rsidRPr="00DD7FBC">
        <w:rPr>
          <w:rFonts w:ascii="Verdana" w:eastAsia="Times New Roman" w:hAnsi="Verdana" w:cs="Times New Roman"/>
          <w:color w:val="000000"/>
          <w:sz w:val="17"/>
          <w:szCs w:val="17"/>
          <w:lang w:eastAsia="ru-RU"/>
        </w:rPr>
        <w:t xml:space="preserve"> определен ими как аналог собственноручной подписи (далее по тексту — АСП) Пользователя и признается Турфирмой и Пользователем в качестве однозначного и бесспорного подтверждения совершенных сделок, распоряжений, требований и уведомлений.</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 Ответственность сторон</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 Турфирма не несет ответственность за перерывы в предоставлении Услуг в случае сбоев программного обеспечения или оборудования, не принадлежащих Турфирме.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4.2. Турфирма не несет ответственность за полные или частичные прерывания предоставления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и модернизации программного и/или аппаратного обеспечения.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4.3. Турфирма не несет ответственность за функционирование и доступность отдельных сегментов сети Интернет.</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4.4. Турфирма не гарантирует возможность информационного обмена с теми узлами или серверами, которые временно или постоянно недоступны через ссылки, размещенные на Сайте.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4.5. Турфирма не несёт ответственность за возможные нежелательные для Пользователя последствия, возникшие вследствие предоставления Пользователю телефонной консультации.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4.6. Турфирма не несет ответственность за отсутствие учета Платежа Пользователя в системе в случае </w:t>
      </w:r>
      <w:proofErr w:type="gramStart"/>
      <w:r w:rsidRPr="00DD7FBC">
        <w:rPr>
          <w:rFonts w:ascii="Verdana" w:eastAsia="Times New Roman" w:hAnsi="Verdana" w:cs="Times New Roman"/>
          <w:color w:val="000000"/>
          <w:sz w:val="17"/>
          <w:szCs w:val="17"/>
          <w:lang w:eastAsia="ru-RU"/>
        </w:rPr>
        <w:t>не поступления</w:t>
      </w:r>
      <w:proofErr w:type="gramEnd"/>
      <w:r w:rsidRPr="00DD7FBC">
        <w:rPr>
          <w:rFonts w:ascii="Verdana" w:eastAsia="Times New Roman" w:hAnsi="Verdana" w:cs="Times New Roman"/>
          <w:color w:val="000000"/>
          <w:sz w:val="17"/>
          <w:szCs w:val="17"/>
          <w:lang w:eastAsia="ru-RU"/>
        </w:rPr>
        <w:t xml:space="preserve"> этого платежа на расчетный счет Турфирмы.</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4.7. Турфирма не несет ответственность за обеспечение безопасности оборудования и программного обеспечения Пользователя, используемого для получения Услуг.</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4.8. Турфирма не запрашивает, не хранит PIN и CCV2 коды по пластиковым картам и не несет ответственность за их сохранность, если они случайно или намеренно сообщены менеджерам турфирмы. Все операции по снятию денежных сре</w:t>
      </w:r>
      <w:proofErr w:type="gramStart"/>
      <w:r w:rsidRPr="00DD7FBC">
        <w:rPr>
          <w:rFonts w:ascii="Verdana" w:eastAsia="Times New Roman" w:hAnsi="Verdana" w:cs="Times New Roman"/>
          <w:color w:val="000000"/>
          <w:sz w:val="17"/>
          <w:szCs w:val="17"/>
          <w:lang w:eastAsia="ru-RU"/>
        </w:rPr>
        <w:t>дств с пл</w:t>
      </w:r>
      <w:proofErr w:type="gramEnd"/>
      <w:r w:rsidRPr="00DD7FBC">
        <w:rPr>
          <w:rFonts w:ascii="Verdana" w:eastAsia="Times New Roman" w:hAnsi="Verdana" w:cs="Times New Roman"/>
          <w:color w:val="000000"/>
          <w:sz w:val="17"/>
          <w:szCs w:val="17"/>
          <w:lang w:eastAsia="ru-RU"/>
        </w:rPr>
        <w:t>астиковых карт посредством интернет-</w:t>
      </w:r>
      <w:proofErr w:type="spellStart"/>
      <w:r w:rsidRPr="00DD7FBC">
        <w:rPr>
          <w:rFonts w:ascii="Verdana" w:eastAsia="Times New Roman" w:hAnsi="Verdana" w:cs="Times New Roman"/>
          <w:color w:val="000000"/>
          <w:sz w:val="17"/>
          <w:szCs w:val="17"/>
          <w:lang w:eastAsia="ru-RU"/>
        </w:rPr>
        <w:t>эквайринга</w:t>
      </w:r>
      <w:proofErr w:type="spellEnd"/>
      <w:r w:rsidRPr="00DD7FBC">
        <w:rPr>
          <w:rFonts w:ascii="Verdana" w:eastAsia="Times New Roman" w:hAnsi="Verdana" w:cs="Times New Roman"/>
          <w:color w:val="000000"/>
          <w:sz w:val="17"/>
          <w:szCs w:val="17"/>
          <w:lang w:eastAsia="ru-RU"/>
        </w:rPr>
        <w:t xml:space="preserve"> производятся на стороннем ресурсе, предоставленном Банком согласно договору об интернет-</w:t>
      </w:r>
      <w:proofErr w:type="spellStart"/>
      <w:r w:rsidRPr="00DD7FBC">
        <w:rPr>
          <w:rFonts w:ascii="Verdana" w:eastAsia="Times New Roman" w:hAnsi="Verdana" w:cs="Times New Roman"/>
          <w:color w:val="000000"/>
          <w:sz w:val="17"/>
          <w:szCs w:val="17"/>
          <w:lang w:eastAsia="ru-RU"/>
        </w:rPr>
        <w:t>эквайринге</w:t>
      </w:r>
      <w:proofErr w:type="spellEnd"/>
      <w:r w:rsidRPr="00DD7FBC">
        <w:rPr>
          <w:rFonts w:ascii="Verdana" w:eastAsia="Times New Roman" w:hAnsi="Verdana" w:cs="Times New Roman"/>
          <w:color w:val="000000"/>
          <w:sz w:val="17"/>
          <w:szCs w:val="17"/>
          <w:lang w:eastAsia="ru-RU"/>
        </w:rPr>
        <w:t>.</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4.9. Пользователь несет ответственность за выполнение своих обязательств по Договору в соответствии с законодательством РФ.</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4.10. Пользователь не вправе использовать предоставляемые Турфирмой услуги в предпринимательской и посреднической деятельности.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4.11. </w:t>
      </w:r>
      <w:proofErr w:type="gramStart"/>
      <w:r w:rsidRPr="00DD7FBC">
        <w:rPr>
          <w:rFonts w:ascii="Verdana" w:eastAsia="Times New Roman" w:hAnsi="Verdana" w:cs="Times New Roman"/>
          <w:color w:val="000000"/>
          <w:sz w:val="17"/>
          <w:szCs w:val="17"/>
          <w:lang w:eastAsia="ru-RU"/>
        </w:rPr>
        <w:t xml:space="preserve">В случае безосновательного отзыва платежа, производившегося Пользователем на счет Турфирмы с использованием принадлежащей ему пластиковой карты </w:t>
      </w:r>
      <w:proofErr w:type="spellStart"/>
      <w:r w:rsidRPr="00DD7FBC">
        <w:rPr>
          <w:rFonts w:ascii="Verdana" w:eastAsia="Times New Roman" w:hAnsi="Verdana" w:cs="Times New Roman"/>
          <w:color w:val="000000"/>
          <w:sz w:val="17"/>
          <w:szCs w:val="17"/>
          <w:lang w:eastAsia="ru-RU"/>
        </w:rPr>
        <w:t>Visa</w:t>
      </w:r>
      <w:proofErr w:type="spellEnd"/>
      <w:r w:rsidRPr="00DD7FBC">
        <w:rPr>
          <w:rFonts w:ascii="Verdana" w:eastAsia="Times New Roman" w:hAnsi="Verdana" w:cs="Times New Roman"/>
          <w:color w:val="000000"/>
          <w:sz w:val="17"/>
          <w:szCs w:val="17"/>
          <w:lang w:eastAsia="ru-RU"/>
        </w:rPr>
        <w:t xml:space="preserve"> или </w:t>
      </w:r>
      <w:proofErr w:type="spellStart"/>
      <w:r w:rsidRPr="00DD7FBC">
        <w:rPr>
          <w:rFonts w:ascii="Verdana" w:eastAsia="Times New Roman" w:hAnsi="Verdana" w:cs="Times New Roman"/>
          <w:color w:val="000000"/>
          <w:sz w:val="17"/>
          <w:szCs w:val="17"/>
          <w:lang w:eastAsia="ru-RU"/>
        </w:rPr>
        <w:t>Master</w:t>
      </w:r>
      <w:proofErr w:type="spellEnd"/>
      <w:r w:rsidRPr="00DD7FBC">
        <w:rPr>
          <w:rFonts w:ascii="Verdana" w:eastAsia="Times New Roman" w:hAnsi="Verdana" w:cs="Times New Roman"/>
          <w:color w:val="000000"/>
          <w:sz w:val="17"/>
          <w:szCs w:val="17"/>
          <w:lang w:eastAsia="ru-RU"/>
        </w:rPr>
        <w:t xml:space="preserve"> </w:t>
      </w:r>
      <w:proofErr w:type="spellStart"/>
      <w:r w:rsidRPr="00DD7FBC">
        <w:rPr>
          <w:rFonts w:ascii="Verdana" w:eastAsia="Times New Roman" w:hAnsi="Verdana" w:cs="Times New Roman"/>
          <w:color w:val="000000"/>
          <w:sz w:val="17"/>
          <w:szCs w:val="17"/>
          <w:lang w:eastAsia="ru-RU"/>
        </w:rPr>
        <w:t>Card</w:t>
      </w:r>
      <w:proofErr w:type="spellEnd"/>
      <w:r w:rsidRPr="00DD7FBC">
        <w:rPr>
          <w:rFonts w:ascii="Verdana" w:eastAsia="Times New Roman" w:hAnsi="Verdana" w:cs="Times New Roman"/>
          <w:color w:val="000000"/>
          <w:sz w:val="17"/>
          <w:szCs w:val="17"/>
          <w:lang w:eastAsia="ru-RU"/>
        </w:rPr>
        <w:t>, Пользователь обязан возместить Турфирме денежные средства в размере ста процентов от суммы отозванного из банка эмитента платежа и убытки, понесенные Турфирмой и банком эмитентом банковской карты.</w:t>
      </w:r>
      <w:proofErr w:type="gramEnd"/>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4.12. Пользователь самостоятельно несет ответственность и риск наступления неблагоприятных последствий в случае неточности или недостоверности данных, переданных Турфирме, посредством специального пользовательского интерфейса, для осуществления требуемых действий.</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4.13. Пользователь самостоятельно несет ответственность за выполнение договора об использовании Системы, приложений, соглашения и положений к настоящему договору, размещенных на сайте. В случае нарушения обязанностей, определенных вышеперечисленными документами, Турфирма вправе временно приостановить предоставление как всех Услуг, получаемых Пользователем по Договору, так и отдельных Услуг.</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4.14. Пользователь самостоятельно несет ответственность в соответствии с Законодательством РФ за все действия, предпринятые посредством пользования Услугами, а также их последствия.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4.15. Пользователь самостоятельно несет ответственность за любые (в том числе несанкционированные) действия третьих лиц, имевшие место при использовании аналога собственноручной подписи, а также их последствия перед Турфирмой и третьими лицами.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4.16. В случае утери пароля, являющегося составной частью аналога собственноручной подписи Турфирма восстанавливает ранее определенный пользователем пароль по запросу, с отправкой его на e-</w:t>
      </w:r>
      <w:proofErr w:type="spellStart"/>
      <w:r w:rsidRPr="00DD7FBC">
        <w:rPr>
          <w:rFonts w:ascii="Verdana" w:eastAsia="Times New Roman" w:hAnsi="Verdana" w:cs="Times New Roman"/>
          <w:color w:val="000000"/>
          <w:sz w:val="17"/>
          <w:szCs w:val="17"/>
          <w:lang w:eastAsia="ru-RU"/>
        </w:rPr>
        <w:t>mail</w:t>
      </w:r>
      <w:proofErr w:type="spellEnd"/>
      <w:r w:rsidRPr="00DD7FBC">
        <w:rPr>
          <w:rFonts w:ascii="Verdana" w:eastAsia="Times New Roman" w:hAnsi="Verdana" w:cs="Times New Roman"/>
          <w:color w:val="000000"/>
          <w:sz w:val="17"/>
          <w:szCs w:val="17"/>
          <w:lang w:eastAsia="ru-RU"/>
        </w:rPr>
        <w:t xml:space="preserve"> указанный при регистрации.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4.17. Передавая свои личные (персональные) и идентификационные данные при регистрации и заполнении «аккаунта», а также персональные данные о других лицах (сопровождающих участников тура) Пользователь гарантирует их подлинность и согласен с их дальнейшей обработкой и проверкой Турфирмой. В случае недостоверности предоставленных пользователем личных идентификационных данных, а также персональных данных о других лицах (сопровождающих его участников тура), Турфирма вправе расторгнуть настоящий Договор в одностороннем порядке.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4.18. Акцептом настоящей оферты Пользователь признает применение АСП для подтверждения подлинности и </w:t>
      </w:r>
      <w:proofErr w:type="gramStart"/>
      <w:r w:rsidRPr="00DD7FBC">
        <w:rPr>
          <w:rFonts w:ascii="Verdana" w:eastAsia="Times New Roman" w:hAnsi="Verdana" w:cs="Times New Roman"/>
          <w:color w:val="000000"/>
          <w:sz w:val="17"/>
          <w:szCs w:val="17"/>
          <w:lang w:eastAsia="ru-RU"/>
        </w:rPr>
        <w:t>аутентичности</w:t>
      </w:r>
      <w:proofErr w:type="gramEnd"/>
      <w:r w:rsidRPr="00DD7FBC">
        <w:rPr>
          <w:rFonts w:ascii="Verdana" w:eastAsia="Times New Roman" w:hAnsi="Verdana" w:cs="Times New Roman"/>
          <w:color w:val="000000"/>
          <w:sz w:val="17"/>
          <w:szCs w:val="17"/>
          <w:lang w:eastAsia="ru-RU"/>
        </w:rPr>
        <w:t xml:space="preserve"> используемых в Системе бронирования, при этом Пользователь подтверждает, что электронные документы и данные, полученные от Системы бронирования и сформированные им для Системы бронирования, рассматриваются Пользователем как юридически значимый документ, составленный в письменной форме, исходящий и подписанный отправителем по всем правилам традиционного оформления документов в письменной форме.</w:t>
      </w:r>
      <w:r w:rsidRPr="00DD7FBC">
        <w:rPr>
          <w:rFonts w:ascii="Verdana" w:eastAsia="Times New Roman" w:hAnsi="Verdana" w:cs="Times New Roman"/>
          <w:color w:val="000000"/>
          <w:sz w:val="17"/>
          <w:szCs w:val="17"/>
          <w:lang w:eastAsia="ru-RU"/>
        </w:rPr>
        <w:cr/>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4.19. Одновременно с этим Пользователь предоставляет право Турфирме направлять в его адрес электронной почты материалы информационного характера, уведомляющие о предоставляемых услугах.</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4.20. Пользователь рассматривает настоящий Договор как документ в письменной форме, составленный по всем правилам традиционного оформления документов в письменной форме, надлежащим образом подписанный каждой из Сторон.</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5. Изменение и расторжение договора</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lastRenderedPageBreak/>
        <w:t>5.1. 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5.2. Каждая из Сторон вправе потребовать изменения или расторжения настоящего договора в связи с существенным изменением обстоятельств, из которых стороны исходили при заключении договора.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К существенным изменениям обстоятельств относятся: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ухудшение условий путешествия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изменение сроков совершения путешествия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невозможность совершения Туристом поездки по независящим от него обстоятельствам (по медицинским показаниям, что должно быть подтверждено соответствующим медицинским документом, отказ в выдаче </w:t>
      </w:r>
      <w:proofErr w:type="gramStart"/>
      <w:r w:rsidRPr="00DD7FBC">
        <w:rPr>
          <w:rFonts w:ascii="Verdana" w:eastAsia="Times New Roman" w:hAnsi="Verdana" w:cs="Times New Roman"/>
          <w:color w:val="000000"/>
          <w:sz w:val="17"/>
          <w:szCs w:val="17"/>
          <w:lang w:eastAsia="ru-RU"/>
        </w:rPr>
        <w:t>визы</w:t>
      </w:r>
      <w:proofErr w:type="gramEnd"/>
      <w:r w:rsidRPr="00DD7FBC">
        <w:rPr>
          <w:rFonts w:ascii="Verdana" w:eastAsia="Times New Roman" w:hAnsi="Verdana" w:cs="Times New Roman"/>
          <w:color w:val="000000"/>
          <w:sz w:val="17"/>
          <w:szCs w:val="17"/>
          <w:lang w:eastAsia="ru-RU"/>
        </w:rPr>
        <w:t xml:space="preserve"> при наличии надлежаще оформленной страховки от невыезда).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5.3. Каждая их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имуществу. </w:t>
      </w:r>
      <w:proofErr w:type="gramStart"/>
      <w:r w:rsidRPr="00DD7FBC">
        <w:rPr>
          <w:rFonts w:ascii="Verdana" w:eastAsia="Times New Roman" w:hAnsi="Verdana" w:cs="Times New Roman"/>
          <w:color w:val="000000"/>
          <w:sz w:val="17"/>
          <w:szCs w:val="17"/>
          <w:lang w:eastAsia="ru-RU"/>
        </w:rPr>
        <w:t>Наличие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roofErr w:type="gramEnd"/>
      <w:r w:rsidRPr="00DD7FBC">
        <w:rPr>
          <w:rFonts w:ascii="Verdana" w:eastAsia="Times New Roman" w:hAnsi="Verdana" w:cs="Times New Roman"/>
          <w:color w:val="000000"/>
          <w:sz w:val="17"/>
          <w:szCs w:val="17"/>
          <w:lang w:eastAsia="ru-RU"/>
        </w:rPr>
        <w:t xml:space="preserve"> </w:t>
      </w:r>
      <w:proofErr w:type="gramStart"/>
      <w:r w:rsidRPr="00DD7FBC">
        <w:rPr>
          <w:rFonts w:ascii="Verdana" w:eastAsia="Times New Roman" w:hAnsi="Verdana" w:cs="Times New Roman"/>
          <w:color w:val="000000"/>
          <w:sz w:val="17"/>
          <w:szCs w:val="17"/>
          <w:lang w:eastAsia="ru-RU"/>
        </w:rPr>
        <w:t>При расторжении до начала путешествия договора в связи с наступлением обстоятельств, свидетельствующих о возникновении в стране (месте) временного пребывания Пользователя угрозы безопасности его жизни и здоровью, а равно опасности причинения вреда имуществу, Туристу возвращается Туроператором денежная сумма, равная цене туристского продукта, а после начала путешествия — ее часть в размере, пропорциональном стоимости не оказанных туристу услуг.</w:t>
      </w:r>
      <w:proofErr w:type="gramEnd"/>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5.4. В случае изменения или расторжения договора и (или) отказа Туриста от исполнения договора и (или) отказа Туриста от подтвержденного туристского продукта и (или) отмены поручения Туристом, Турист обязан возместить Турфирме расходы, понесенные Турфирмой при исполнении договора. </w:t>
      </w:r>
      <w:proofErr w:type="gramStart"/>
      <w:r w:rsidRPr="00DD7FBC">
        <w:rPr>
          <w:rFonts w:ascii="Verdana" w:eastAsia="Times New Roman" w:hAnsi="Verdana" w:cs="Times New Roman"/>
          <w:color w:val="000000"/>
          <w:sz w:val="17"/>
          <w:szCs w:val="17"/>
          <w:lang w:eastAsia="ru-RU"/>
        </w:rPr>
        <w:t>Под расходами Турфирмы в данном случае понимаются фактически понесенные Турфирмой расходы, направленные на исполнение поручения Туриста, в том числе денежные средства, переданные Турфирмой Туроператору и иным лицам до момента получения от Пользователя письменного извещения об изменении или расторжении договора и (или) отказе Пользователя от исполнения договора и (или) отказе Туриста от подтвержденного туристского продукта и (или) отмене поручения Туристом).</w:t>
      </w:r>
      <w:proofErr w:type="gramEnd"/>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5.5. Несвоевременная или неполная оплата Туристом денежных средств по настоящему Договору, непредставление требуемых Турфирмой документов, сведений необходимых для исполнения договора, рассматриваются сторонами как односторонний отказ Пользователя от исполнения Договора с применением последствий, предусмотренных п. 6.4. договора.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lastRenderedPageBreak/>
        <w:t>5.6. Турфирма вправе удержать причитающуюся ей вознаграждение и сумму расходов, понесенных Турфирмой при исполнении Договора, из денежных средств, оплаченных Пользователем Турфирме во исполнение договора.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6. Обстоятельства непреодолимой силы</w:t>
      </w:r>
    </w:p>
    <w:p w:rsidR="00DD7FBC" w:rsidRPr="00DD7FBC" w:rsidRDefault="00DD7FBC" w:rsidP="00DD7FBC">
      <w:pPr>
        <w:rPr>
          <w:rFonts w:ascii="Verdana" w:eastAsia="Times New Roman" w:hAnsi="Verdana" w:cs="Times New Roman"/>
          <w:color w:val="000000"/>
          <w:sz w:val="17"/>
          <w:szCs w:val="17"/>
          <w:lang w:eastAsia="ru-RU"/>
        </w:rPr>
      </w:pPr>
      <w:proofErr w:type="gramStart"/>
      <w:r w:rsidRPr="00DD7FBC">
        <w:rPr>
          <w:rFonts w:ascii="Verdana" w:eastAsia="Times New Roman" w:hAnsi="Verdana" w:cs="Times New Roman"/>
          <w:color w:val="000000"/>
          <w:sz w:val="17"/>
          <w:szCs w:val="17"/>
          <w:lang w:eastAsia="ru-RU"/>
        </w:rPr>
        <w:t>Турфирма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террористических актов и других обстоятельств, не зависящих от Турфирмы.</w:t>
      </w:r>
      <w:proofErr w:type="gramEnd"/>
      <w:r w:rsidRPr="00DD7FBC">
        <w:rPr>
          <w:rFonts w:ascii="Verdana" w:eastAsia="Times New Roman" w:hAnsi="Verdana" w:cs="Times New Roman"/>
          <w:color w:val="000000"/>
          <w:sz w:val="17"/>
          <w:szCs w:val="17"/>
          <w:lang w:eastAsia="ru-RU"/>
        </w:rPr>
        <w:t xml:space="preserve"> В случае наступления обстоятельств непреодолимой силы каждая из сторон имеет право расторгнуть Договор с применением последствий, предусмотренных п. 16.4. настоящего договора.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7. Основные положения при бронировании турпродукта посредством системы бронирования</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7. 1. Бронирование и оплата.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Бронирование тура производится посредством последовательного использования сервисов Системы бронирования Сайта — заполнения заявки на тур. Пользователь самостоятельно заполняет требуемые поля поиска тура (направление, курорт, дата поездки, количество гостей, их возраст, питание, подбор категории отеля), тем самым отбирает туристский продукт, наиболее полно отвечающий заданному критерию поиска. Пользователю так же могут быть предложены альтернативные варианты туристских продуктов, наиболее соответствующих заданным критериям поиска.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Оплата выбранного Пользователем тура производится в личном кабинете с помощью банковской карты в день заказа, с 3 дня, следующего за днем заказа, заказ будет аннулирован. Если оплата производится банковской картой, держателем которой не является Пользователь, то пользователю будет выслано уведомление с просьбой </w:t>
      </w:r>
      <w:proofErr w:type="gramStart"/>
      <w:r w:rsidRPr="00DD7FBC">
        <w:rPr>
          <w:rFonts w:ascii="Verdana" w:eastAsia="Times New Roman" w:hAnsi="Verdana" w:cs="Times New Roman"/>
          <w:color w:val="000000"/>
          <w:sz w:val="17"/>
          <w:szCs w:val="17"/>
          <w:lang w:eastAsia="ru-RU"/>
        </w:rPr>
        <w:t>подтвердить</w:t>
      </w:r>
      <w:proofErr w:type="gramEnd"/>
      <w:r w:rsidRPr="00DD7FBC">
        <w:rPr>
          <w:rFonts w:ascii="Verdana" w:eastAsia="Times New Roman" w:hAnsi="Verdana" w:cs="Times New Roman"/>
          <w:color w:val="000000"/>
          <w:sz w:val="17"/>
          <w:szCs w:val="17"/>
          <w:lang w:eastAsia="ru-RU"/>
        </w:rPr>
        <w:t xml:space="preserve"> его намерение воспользоваться услугами по данному Договору.</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В случае изменения цены туристического продукта или изменения существенных условий предоставления услуг, входящих в туристический продукт и перечисленных в Листе бронирования, Пользователь имеет право отказаться от исполнения своих обязательств перед Турфирмой по настоящему договору.</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В данном случае Пользователь направляет соответствующее сообщение (уведомление) Турфирме через сервис обратной связи на сайте: </w:t>
      </w:r>
      <w:hyperlink r:id="rId13" w:history="1">
        <w:r w:rsidR="00671F67" w:rsidRPr="00073A81">
          <w:rPr>
            <w:rStyle w:val="a5"/>
            <w:rFonts w:ascii="Verdana" w:eastAsia="Times New Roman" w:hAnsi="Verdana" w:cs="Times New Roman"/>
            <w:sz w:val="17"/>
            <w:szCs w:val="17"/>
            <w:lang w:eastAsia="ru-RU"/>
          </w:rPr>
          <w:t>https://xn--b1abgbjdqcwdedbw6cxczb9g.xn--p1ai/</w:t>
        </w:r>
      </w:hyperlink>
      <w:r w:rsidR="00671F67">
        <w:rPr>
          <w:rFonts w:ascii="Verdana" w:eastAsia="Times New Roman" w:hAnsi="Verdana" w:cs="Times New Roman"/>
          <w:color w:val="000000"/>
          <w:sz w:val="17"/>
          <w:szCs w:val="17"/>
          <w:lang w:eastAsia="ru-RU"/>
        </w:rPr>
        <w:t xml:space="preserve"> </w:t>
      </w:r>
      <w:r w:rsidR="00671F67" w:rsidRPr="00DD7FBC">
        <w:rPr>
          <w:rFonts w:ascii="Verdana" w:eastAsia="Times New Roman" w:hAnsi="Verdana" w:cs="Times New Roman"/>
          <w:color w:val="000000"/>
          <w:sz w:val="17"/>
          <w:szCs w:val="17"/>
          <w:lang w:eastAsia="ru-RU"/>
        </w:rPr>
        <w:t>,</w:t>
      </w:r>
      <w:r w:rsidR="00671F67">
        <w:rPr>
          <w:rFonts w:ascii="Verdana" w:eastAsia="Times New Roman" w:hAnsi="Verdana" w:cs="Times New Roman"/>
          <w:color w:val="000000"/>
          <w:sz w:val="17"/>
          <w:szCs w:val="17"/>
          <w:lang w:eastAsia="ru-RU"/>
        </w:rPr>
        <w:t xml:space="preserve"> </w:t>
      </w:r>
      <w:hyperlink r:id="rId14" w:history="1">
        <w:r w:rsidR="00671F67" w:rsidRPr="00073A81">
          <w:rPr>
            <w:rStyle w:val="a5"/>
            <w:rFonts w:ascii="Verdana" w:eastAsia="Times New Roman" w:hAnsi="Verdana" w:cs="Times New Roman"/>
            <w:sz w:val="17"/>
            <w:szCs w:val="17"/>
            <w:lang w:eastAsia="ru-RU"/>
          </w:rPr>
          <w:t>https://qui-quo.ru/agency</w:t>
        </w:r>
      </w:hyperlink>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lastRenderedPageBreak/>
        <w:t>При этом отказ от настоящего договора считается выраженным в надлежащей форме, если Турфирмой Пользователю был направлен отчет (уведомление) о получении сообщения Пользователя об отказе от настоящего договора. Данный отчет (уведомление) может направляться как через соответствующий сервис на сайте aerotur.travel, так и иным способом, не запрещенным договором.</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Датой прекращения обязательств по настоящему договору является дата отчета (уведомления) Турфирмы Пользователю.</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Получить документы на тур Турист может в личном кабинете. Электронные документы могут быть также высланы по электронной почте.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7.2. Стоимость путевки.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Турфирма оставляет за собой право повышать или снижать цены на туристические путевки, но при этом гарантирует, что цена своевременно оплаченной или предоплаченной туристической путевки, остается неизменной. Общая цена туристского продукта, забронированного Туристом и переданного Турфирме по договору, указывается соответственно в Заявке на бронирование и в Туристской путевке. Цена туристического продукта определяется туроператором и может быть установлена как в рублях, так и в иностранной валюте, но в рублевом эквиваленте по внутреннему курсу туроператора. В случае несвоевременной оплаты тура внутренний курс валюты тур оператора может быть изменен (повышен или понижен), измениться топливные или консульские сборы, или иные издержки, соответственно стоимость договора пересчитывается как в сторону увеличения, так в сторону уменьшения. В таком случае цена договора меняется, тури</w:t>
      </w:r>
      <w:proofErr w:type="gramStart"/>
      <w:r w:rsidRPr="00DD7FBC">
        <w:rPr>
          <w:rFonts w:ascii="Verdana" w:eastAsia="Times New Roman" w:hAnsi="Verdana" w:cs="Times New Roman"/>
          <w:color w:val="000000"/>
          <w:sz w:val="17"/>
          <w:szCs w:val="17"/>
          <w:lang w:eastAsia="ru-RU"/>
        </w:rPr>
        <w:t>ст впр</w:t>
      </w:r>
      <w:proofErr w:type="gramEnd"/>
      <w:r w:rsidRPr="00DD7FBC">
        <w:rPr>
          <w:rFonts w:ascii="Verdana" w:eastAsia="Times New Roman" w:hAnsi="Verdana" w:cs="Times New Roman"/>
          <w:color w:val="000000"/>
          <w:sz w:val="17"/>
          <w:szCs w:val="17"/>
          <w:lang w:eastAsia="ru-RU"/>
        </w:rPr>
        <w:t>аве принять такие изменения, либо письменно расторгнуть настоящий договор, с возмещением фактически понесенных расходов Турфирме.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Турист предупрежден, что при оказании визовой поддержки, в тех случаях, когда это необходимо, консульства могут потребовать для оформления визы предоставление доказательств намерения Туриста посетить страну временного пребывания (авиабилет, страховку, ваучер, приглашение и т.п.) Турист предупрежден, что при подаче документов на визу в срок уменьшения установленного консульством, своевременное получение визы не гарантируется ни Турфирмой, ни Туроператором. Турфирма и Туроператор, у которого забронирован турпакет, не несут за это ответственности, и Турист согласен относить в данном случае все фактически понесенные расходы на свой счет. Отказ в выдаче въездной визы консульством иностранного государства не является форс-мажорным обстоятельством. Любые расходы, фактически понесенные и связанные с этим отказом, производятся за счет самого Туриста.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Перевозка Туриста по настоящему договору выполняется по правилам перевозчика (авиакомпании пр.). Билет Туриста является договором с перевозчиком, в соответствии с которым всю ответственность за перевозку несет перевозчик по правилам перевозчика. Турист предупрежден, что стоимость чартерных авиабилетов и авиабилетов на регулярные рейсы с невозвратным тарифом не возвращаются независимо от срока отказа от тура.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Турист предупрежден об условиях аннуляции тура и ее последствиях (возмещения фактически понесенных расходов) Туроператора, у которого забронирован турпакет. </w:t>
      </w:r>
      <w:proofErr w:type="gramStart"/>
      <w:r w:rsidRPr="00DD7FBC">
        <w:rPr>
          <w:rFonts w:ascii="Verdana" w:eastAsia="Times New Roman" w:hAnsi="Verdana" w:cs="Times New Roman"/>
          <w:color w:val="000000"/>
          <w:sz w:val="17"/>
          <w:szCs w:val="17"/>
          <w:lang w:eastAsia="ru-RU"/>
        </w:rPr>
        <w:t xml:space="preserve">В момент заключения настоящего договора Турист получил информацию о потребительских свойствах туристического продукта: о порядке и условиях получения визы, и последствиях ее неполучения,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проживания, его категории) и питания, услугах по </w:t>
      </w:r>
      <w:r w:rsidRPr="00DD7FBC">
        <w:rPr>
          <w:rFonts w:ascii="Verdana" w:eastAsia="Times New Roman" w:hAnsi="Verdana" w:cs="Times New Roman"/>
          <w:color w:val="000000"/>
          <w:sz w:val="17"/>
          <w:szCs w:val="17"/>
          <w:lang w:eastAsia="ru-RU"/>
        </w:rPr>
        <w:lastRenderedPageBreak/>
        <w:t>перевозке Пользователя в стране временного пребывания, дополнительных необходимых Пользователю услугах.</w:t>
      </w:r>
      <w:proofErr w:type="gramEnd"/>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7.3. Аннуляция брони по инициативе Пользователя.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Для целей настоящего пункта под бронью понимается — подтвержденный заказ.</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Пользователь имеет право аннулировать подтвержденный заказ на забронированный тур. Заявление об аннулировании должно быть представлено в электронной или письменной форме и подписано, или принято лицом, выполнявшим бронирование (при этом если такое заявление подано из личного кабинета Туриста, то считается, что его личность идентифицирована).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Датой аннуляции заказа будет считаться день (исключая выходные и праздничные дни) получения Турфирмой электронного письма от Пользователя. В случае аннуляции тура, документы, выданные на руки Туристу, подлежат возврату. В случае изменения или расторжения договора и (или) отказа Туриста от исполнения договора и (или) отказа Туриста от подтвержденного туристского продукта и (или) отмены поручения Туристом, Турист обязан возместить Турфирме расходы, понесенные Турфирмой при исполнении договора (штрафные санкции). </w:t>
      </w:r>
      <w:proofErr w:type="gramStart"/>
      <w:r w:rsidRPr="00DD7FBC">
        <w:rPr>
          <w:rFonts w:ascii="Verdana" w:eastAsia="Times New Roman" w:hAnsi="Verdana" w:cs="Times New Roman"/>
          <w:color w:val="000000"/>
          <w:sz w:val="17"/>
          <w:szCs w:val="17"/>
          <w:lang w:eastAsia="ru-RU"/>
        </w:rPr>
        <w:t>Под расходами Турфирмы в данном случае понимаются фактически понесенные Турфирмой расходы, направленные на исполнение поручения Туриста, в том числе денежные средства, переданные Турфирмой Туроператору и иным лицам до момента получения от Пользователя письменного извещения об изменении или расторжении договора и (или) отказе Пользователя от исполнения договора и (или) отказе Туриста от подтвержденного туристского продукта и (или) отмене поручения Туристом).</w:t>
      </w:r>
      <w:proofErr w:type="gramEnd"/>
      <w:r w:rsidRPr="00DD7FBC">
        <w:rPr>
          <w:rFonts w:ascii="Verdana" w:eastAsia="Times New Roman" w:hAnsi="Verdana" w:cs="Times New Roman"/>
          <w:color w:val="000000"/>
          <w:sz w:val="17"/>
          <w:szCs w:val="17"/>
          <w:lang w:eastAsia="ru-RU"/>
        </w:rPr>
        <w:t xml:space="preserve"> При этом комиссия Турфирмы в размере 10 % от стоимости брони Туристу не возмещается.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proofErr w:type="gramStart"/>
      <w:r w:rsidRPr="00DD7FBC">
        <w:rPr>
          <w:rFonts w:ascii="Verdana" w:eastAsia="Times New Roman" w:hAnsi="Verdana" w:cs="Times New Roman"/>
          <w:color w:val="000000"/>
          <w:sz w:val="17"/>
          <w:szCs w:val="17"/>
          <w:lang w:eastAsia="ru-RU"/>
        </w:rPr>
        <w:t>Аннуляция брони, произведенная как по инициативе Пользователя, так и по инициативе Турфирмы, Туроператора, но вызванная объективными, не зависящими от Сторон обстоятельствами (такие как отмена полетных программ) является основанием для выплаты денежных средств, внесенных Туристом за бронь (тур, подтвержденный заказ) в полном объеме.</w:t>
      </w:r>
      <w:proofErr w:type="gramEnd"/>
      <w:r w:rsidRPr="00DD7FBC">
        <w:rPr>
          <w:rFonts w:ascii="Verdana" w:eastAsia="Times New Roman" w:hAnsi="Verdana" w:cs="Times New Roman"/>
          <w:color w:val="000000"/>
          <w:sz w:val="17"/>
          <w:szCs w:val="17"/>
          <w:lang w:eastAsia="ru-RU"/>
        </w:rPr>
        <w:t xml:space="preserve"> Возмещение уплаченных денежных сре</w:t>
      </w:r>
      <w:proofErr w:type="gramStart"/>
      <w:r w:rsidRPr="00DD7FBC">
        <w:rPr>
          <w:rFonts w:ascii="Verdana" w:eastAsia="Times New Roman" w:hAnsi="Verdana" w:cs="Times New Roman"/>
          <w:color w:val="000000"/>
          <w:sz w:val="17"/>
          <w:szCs w:val="17"/>
          <w:lang w:eastAsia="ru-RU"/>
        </w:rPr>
        <w:t>дств пр</w:t>
      </w:r>
      <w:proofErr w:type="gramEnd"/>
      <w:r w:rsidRPr="00DD7FBC">
        <w:rPr>
          <w:rFonts w:ascii="Verdana" w:eastAsia="Times New Roman" w:hAnsi="Verdana" w:cs="Times New Roman"/>
          <w:color w:val="000000"/>
          <w:sz w:val="17"/>
          <w:szCs w:val="17"/>
          <w:lang w:eastAsia="ru-RU"/>
        </w:rPr>
        <w:t>оизводится не позднее 15 дней на основании заявления Туриста, направленного Турфирме в письменной (либо электронной форме посредством заполнения соответствующей формы на сайте aerotur.travel) не позднее 14 дней с даты наступления обстоятельств, послуживших причиной аннуляции брони (тура, подтвержденного заказа).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7.4. Изменение брони по инициативе Пользователя.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При каждом изменении в забронированной заявке по инициативе Пользователя (замена отеля, типа размещения, питания, изменение фамилии, имени или их написания, изменение даты рождения, перенос вылета на другие даты, и т.п.) с Пользователя может быть взыскана дополнительная комиссия Турфирмы, в том числе фактические расходы Турфирмы.</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В случае опоздания Пользователя на самолет возврат стоимости тура может быть рассмотрен за минусом фактических расходов Турфирмы.</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7.5. Авиаперелет.</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За осуществление авиаперевозки туристов всю полноту ответственности несет авиакомпания. Каждая авиакомпания руководствуется Правилами пассажирских перевозок, некоторые из которых ограничивают ее ответственность или освобождают от таковой при определенных условиях. Эти условия оговорены в международных соглашениях. Турфирма не заключает с Пользователем договор (контракт) на воздушную перевозку, а берет на себя обязательство забронировать и оформить от своего имени или от имени Пользователя, и в интересах Пользователя билет у организатора путешествия, имеющего в свою очередь договорные отношения с авиакомпанией. Мы не несем никакой дополнительной ответственности по обязательствам авиакомпании за задержку рейсов, перенос даты вылета, за сохранность документов, багажа и вещей Пользователя.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proofErr w:type="gramStart"/>
      <w:r w:rsidRPr="00DD7FBC">
        <w:rPr>
          <w:rFonts w:ascii="Verdana" w:eastAsia="Times New Roman" w:hAnsi="Verdana" w:cs="Times New Roman"/>
          <w:color w:val="000000"/>
          <w:sz w:val="17"/>
          <w:szCs w:val="17"/>
          <w:lang w:eastAsia="ru-RU"/>
        </w:rPr>
        <w:t>В соответствии с пунктом 99 «Общих правил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28.06.07 г. N 82 г.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w:t>
      </w:r>
      <w:proofErr w:type="gramEnd"/>
      <w:r w:rsidRPr="00DD7FBC">
        <w:rPr>
          <w:rFonts w:ascii="Verdana" w:eastAsia="Times New Roman" w:hAnsi="Verdana" w:cs="Times New Roman"/>
          <w:color w:val="000000"/>
          <w:sz w:val="17"/>
          <w:szCs w:val="17"/>
          <w:lang w:eastAsia="ru-RU"/>
        </w:rPr>
        <w:t xml:space="preserve"> пассажиров в пунктах отправления и в промежуточных пунктах следующие услуги: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предоставление комнат матери и ребенка пассажиру с ребенком в возрасте до семи лет;</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предоставляется два телефонных звонка или два сообщения по электронной почте при ожидании отправления рейса более двух часов;</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обеспечение прохладительными напитками при ожидании отправления рейса более двух часов;</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размещение в гостинице при ожидании вылета рейса более восьми часов — в дневное время и более шести часов — в ночное время;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доставка транспортом от аэропорта до гостиницы и обратно в тех случаях, когда гостиница предоставляется без взимания дополнительной платы;</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организация хранения багажа.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Услуги, указанные в настоящем пункте, предоставляются пассажирам без взимания дополнительной платы.</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7.6. Расчетный час в гостиницах/отелях</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lastRenderedPageBreak/>
        <w:t>В соответствии со ст.13 Правил предоставления гостиничных услуг в РФ плата за проживание в гостинице взимается в соответствии с единым расчетным часом — с 12 часов текущих суток по местному времени. При размещении до расчетного часа (с 0 до 12 часов) плата за проживание не взимается.</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В случае задержки выезда потребителя плата за проживание взимается в следующем порядке: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не более 6 часов после расчетного часа — почасовая оплата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от 6 до 12 часов после расчетного часа — плата за половину суток</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от 12 до 24 часов после расчетного часа — плата за полные сутки (если нет почасовой оплаты) При проживании не более суток (24 часов) плата взимается за сутки независимо от расчетного часа. Исполнитель с учетом местных особенностей вправе изменить единый расчетный час.</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В соответствии со ст. 25 Международной Гостиничной Конвенции касательно заключения контрактов владельцами гостиниц и тур агентами от 15.06.1975 г. владелец гостиницы освобождает от Пользователей забронированное помещение с 2 часов дня в день прибытия и сохраняет его до полудня в день отъезда.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В соответствии со ст.ст.3, 6 Международных гостиничных правил (Одобрены Советом Международной гостиничной ассоциации 2 ноября 1981 г. Катманду, Непал).</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Договор на размещение заканчивается в 12.00 дня, следующего за днем прибытия Пользователя, если в договоре не оговорено и не согласовано, размещение </w:t>
      </w:r>
      <w:proofErr w:type="gramStart"/>
      <w:r w:rsidRPr="00DD7FBC">
        <w:rPr>
          <w:rFonts w:ascii="Verdana" w:eastAsia="Times New Roman" w:hAnsi="Verdana" w:cs="Times New Roman"/>
          <w:color w:val="000000"/>
          <w:sz w:val="17"/>
          <w:szCs w:val="17"/>
          <w:lang w:eastAsia="ru-RU"/>
        </w:rPr>
        <w:t>дольше</w:t>
      </w:r>
      <w:proofErr w:type="gramEnd"/>
      <w:r w:rsidRPr="00DD7FBC">
        <w:rPr>
          <w:rFonts w:ascii="Verdana" w:eastAsia="Times New Roman" w:hAnsi="Verdana" w:cs="Times New Roman"/>
          <w:color w:val="000000"/>
          <w:sz w:val="17"/>
          <w:szCs w:val="17"/>
          <w:lang w:eastAsia="ru-RU"/>
        </w:rPr>
        <w:t xml:space="preserve"> чем на один день.</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 </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8. Порядок рассмотрения претензий</w:t>
      </w: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8.1. Все претензии, вытекающие из настоящего договора, принимаются Турфирмой и могут быть предъявлены только тем Пользователем, кто зарегистрирован на Сайте и идентифицирован в качестве стороны по настоящему договору в течение 20 дней </w:t>
      </w:r>
      <w:proofErr w:type="gramStart"/>
      <w:r w:rsidRPr="00DD7FBC">
        <w:rPr>
          <w:rFonts w:ascii="Verdana" w:eastAsia="Times New Roman" w:hAnsi="Verdana" w:cs="Times New Roman"/>
          <w:color w:val="000000"/>
          <w:sz w:val="17"/>
          <w:szCs w:val="17"/>
          <w:lang w:eastAsia="ru-RU"/>
        </w:rPr>
        <w:t>с даты окончания</w:t>
      </w:r>
      <w:proofErr w:type="gramEnd"/>
      <w:r w:rsidRPr="00DD7FBC">
        <w:rPr>
          <w:rFonts w:ascii="Verdana" w:eastAsia="Times New Roman" w:hAnsi="Verdana" w:cs="Times New Roman"/>
          <w:color w:val="000000"/>
          <w:sz w:val="17"/>
          <w:szCs w:val="17"/>
          <w:lang w:eastAsia="ru-RU"/>
        </w:rPr>
        <w:t xml:space="preserve"> поездки.</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8.2. Претензия направляется либо по электронной почте в разделе «обратная связь», либо в письменном виде по адресу: 196066 Санкт-Петербург, Московский пр. д. 216 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В претензии должен быть указан почтовый адрес (иные контактные данные Туриста), по которому должен быть отправлен ответ.</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8.3. Срок рассмотрения и ответа на Претензию составляет 10 рабочих дней.</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8.4. В случае не урегулирования возникшей проблемной ситуации на месте, претензии к качеству туристского продукта предъявляются Туристом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8.5. Сведения о порядке и сроках предъявления Туристом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договору 2Сведения о Туроператоре.</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8.6. В аэропорту.</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Пользователь обязан в соответствии с Правилами воздушных перевозок (Приказ  82 МИНТРАНС РФ</w:t>
      </w:r>
      <w:proofErr w:type="gramStart"/>
      <w:r w:rsidRPr="00DD7FBC">
        <w:rPr>
          <w:rFonts w:ascii="Verdana" w:eastAsia="Times New Roman" w:hAnsi="Verdana" w:cs="Times New Roman"/>
          <w:color w:val="000000"/>
          <w:sz w:val="17"/>
          <w:szCs w:val="17"/>
          <w:lang w:eastAsia="ru-RU"/>
        </w:rPr>
        <w:t xml:space="preserve"> )</w:t>
      </w:r>
      <w:proofErr w:type="gramEnd"/>
      <w:r w:rsidRPr="00DD7FBC">
        <w:rPr>
          <w:rFonts w:ascii="Verdana" w:eastAsia="Times New Roman" w:hAnsi="Verdana" w:cs="Times New Roman"/>
          <w:color w:val="000000"/>
          <w:sz w:val="17"/>
          <w:szCs w:val="17"/>
          <w:lang w:eastAsia="ru-RU"/>
        </w:rPr>
        <w:t xml:space="preserve"> заблаговременно, не позднее установленного перевозчиком времени прибыть к месту регистрации пассажиров и оформлению багажа, для прохождения установленных процедур регистрации и оформления багажа, оплаты сверхнормативного или другого подлежащего оплате багажа, прохождения досмотра (далее предполетные формальности ) и т.п. и выполнение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РФ или законодательством страны, с территории которой осуществляется перевозка, а так же к месту посадки на борт воздушного судна. Регистрация пассажиров и оформления багажа на рейсах в аэропорту заканчивается не ранее чем за 40 минут до времени отправления воздушного судна по расписанию или по плану (графику) чартерных перевозок. </w:t>
      </w:r>
      <w:proofErr w:type="gramStart"/>
      <w:r w:rsidRPr="00DD7FBC">
        <w:rPr>
          <w:rFonts w:ascii="Verdana" w:eastAsia="Times New Roman" w:hAnsi="Verdana" w:cs="Times New Roman"/>
          <w:color w:val="000000"/>
          <w:sz w:val="17"/>
          <w:szCs w:val="17"/>
          <w:lang w:eastAsia="ru-RU"/>
        </w:rPr>
        <w:t>Время окончания регистрации в пунктах регистрации, расположенных за пределами аэропорта, а так же регистрации на интернет – сайте перевозчика устанавливается с учетом времени, необходимого для доставки (прибытия) пассажиров и багажа в аэропорт отправления для посадки (погрузки) в воздушное судно и прохождения предполетных формальностей 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РФ или законодательством страны</w:t>
      </w:r>
      <w:proofErr w:type="gramEnd"/>
      <w:r w:rsidRPr="00DD7FBC">
        <w:rPr>
          <w:rFonts w:ascii="Verdana" w:eastAsia="Times New Roman" w:hAnsi="Verdana" w:cs="Times New Roman"/>
          <w:color w:val="000000"/>
          <w:sz w:val="17"/>
          <w:szCs w:val="17"/>
          <w:lang w:eastAsia="ru-RU"/>
        </w:rPr>
        <w:t>, с территории которой осуществляется перевозка</w:t>
      </w:r>
      <w:proofErr w:type="gramStart"/>
      <w:r w:rsidRPr="00DD7FBC">
        <w:rPr>
          <w:rFonts w:ascii="Verdana" w:eastAsia="Times New Roman" w:hAnsi="Verdana" w:cs="Times New Roman"/>
          <w:color w:val="000000"/>
          <w:sz w:val="17"/>
          <w:szCs w:val="17"/>
          <w:lang w:eastAsia="ru-RU"/>
        </w:rPr>
        <w:t xml:space="preserve"> ;</w:t>
      </w:r>
      <w:proofErr w:type="gramEnd"/>
      <w:r w:rsidRPr="00DD7FBC">
        <w:rPr>
          <w:rFonts w:ascii="Verdana" w:eastAsia="Times New Roman" w:hAnsi="Verdana" w:cs="Times New Roman"/>
          <w:color w:val="000000"/>
          <w:sz w:val="17"/>
          <w:szCs w:val="17"/>
          <w:lang w:eastAsia="ru-RU"/>
        </w:rPr>
        <w:t xml:space="preserve"> Неявка (опоздание) к отправлению по любым причинами приравнивается к отказу Туриста от исполнения договора. Все затраты и потери, понесенные Туристом в связи с возникновением такой ситуации, будут отнесены на счет Туриста.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8.7. Достоверность каталога и описаний курортов.</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Вся информация о курортах и размещении, приведенная в каталогах и описаниях, проверяется персоналом организаторов путешествий. Оборудование, изображенное на фотографиях или описанное в каталоге, не обязательно будет в наличии в течение всего сезона.</w:t>
      </w:r>
    </w:p>
    <w:p w:rsidR="00DD7FBC" w:rsidRPr="00DD7FBC" w:rsidRDefault="00DD7FBC" w:rsidP="00DD7FBC">
      <w:pPr>
        <w:rPr>
          <w:rFonts w:ascii="Verdana" w:eastAsia="Times New Roman" w:hAnsi="Verdana" w:cs="Times New Roman"/>
          <w:color w:val="000000"/>
          <w:sz w:val="17"/>
          <w:szCs w:val="17"/>
          <w:lang w:eastAsia="ru-RU"/>
        </w:rPr>
      </w:pPr>
    </w:p>
    <w:p w:rsidR="00DD7FBC" w:rsidRPr="00DD7FBC" w:rsidRDefault="00DD7FBC" w:rsidP="00DD7FBC">
      <w:pPr>
        <w:rPr>
          <w:rFonts w:ascii="Verdana" w:eastAsia="Times New Roman" w:hAnsi="Verdana" w:cs="Times New Roman"/>
          <w:color w:val="000000"/>
          <w:sz w:val="17"/>
          <w:szCs w:val="17"/>
          <w:lang w:eastAsia="ru-RU"/>
        </w:rPr>
      </w:pPr>
      <w:r w:rsidRPr="00DD7FBC">
        <w:rPr>
          <w:rFonts w:ascii="Verdana" w:eastAsia="Times New Roman" w:hAnsi="Verdana" w:cs="Times New Roman"/>
          <w:color w:val="000000"/>
          <w:sz w:val="17"/>
          <w:szCs w:val="17"/>
          <w:lang w:eastAsia="ru-RU"/>
        </w:rPr>
        <w:t xml:space="preserve">С информацией о туристском продукте, размещенном на сайте туроператоров и на сайте </w:t>
      </w:r>
      <w:r w:rsidR="00671F67">
        <w:rPr>
          <w:rFonts w:ascii="Verdana" w:eastAsia="Times New Roman" w:hAnsi="Verdana" w:cs="Times New Roman"/>
          <w:color w:val="000000"/>
          <w:sz w:val="17"/>
          <w:szCs w:val="17"/>
          <w:lang w:eastAsia="ru-RU"/>
        </w:rPr>
        <w:t xml:space="preserve">ИП Казакова Н.Н. </w:t>
      </w:r>
      <w:r w:rsidRPr="00DD7FBC">
        <w:rPr>
          <w:rFonts w:ascii="Verdana" w:eastAsia="Times New Roman" w:hAnsi="Verdana" w:cs="Times New Roman"/>
          <w:color w:val="000000"/>
          <w:sz w:val="17"/>
          <w:szCs w:val="17"/>
          <w:lang w:eastAsia="ru-RU"/>
        </w:rPr>
        <w:t xml:space="preserve"> </w:t>
      </w:r>
      <w:hyperlink r:id="rId15" w:history="1">
        <w:r w:rsidR="00671F67" w:rsidRPr="00073A81">
          <w:rPr>
            <w:rStyle w:val="a5"/>
            <w:rFonts w:ascii="Verdana" w:eastAsia="Times New Roman" w:hAnsi="Verdana" w:cs="Times New Roman"/>
            <w:sz w:val="17"/>
            <w:szCs w:val="17"/>
            <w:lang w:eastAsia="ru-RU"/>
          </w:rPr>
          <w:t>https://xn--b1abgbjdqcwdedbw6cxczb9g.xn--p1ai/</w:t>
        </w:r>
      </w:hyperlink>
      <w:r w:rsidR="00671F67">
        <w:rPr>
          <w:rFonts w:ascii="Verdana" w:eastAsia="Times New Roman" w:hAnsi="Verdana" w:cs="Times New Roman"/>
          <w:color w:val="000000"/>
          <w:sz w:val="17"/>
          <w:szCs w:val="17"/>
          <w:lang w:eastAsia="ru-RU"/>
        </w:rPr>
        <w:t xml:space="preserve"> </w:t>
      </w:r>
      <w:r w:rsidR="00671F67" w:rsidRPr="00DD7FBC">
        <w:rPr>
          <w:rFonts w:ascii="Verdana" w:eastAsia="Times New Roman" w:hAnsi="Verdana" w:cs="Times New Roman"/>
          <w:color w:val="000000"/>
          <w:sz w:val="17"/>
          <w:szCs w:val="17"/>
          <w:lang w:eastAsia="ru-RU"/>
        </w:rPr>
        <w:t>,</w:t>
      </w:r>
      <w:r w:rsidR="00671F67">
        <w:rPr>
          <w:rFonts w:ascii="Verdana" w:eastAsia="Times New Roman" w:hAnsi="Verdana" w:cs="Times New Roman"/>
          <w:color w:val="000000"/>
          <w:sz w:val="17"/>
          <w:szCs w:val="17"/>
          <w:lang w:eastAsia="ru-RU"/>
        </w:rPr>
        <w:t xml:space="preserve"> </w:t>
      </w:r>
      <w:hyperlink r:id="rId16" w:history="1">
        <w:r w:rsidR="00671F67" w:rsidRPr="00073A81">
          <w:rPr>
            <w:rStyle w:val="a5"/>
            <w:rFonts w:ascii="Verdana" w:eastAsia="Times New Roman" w:hAnsi="Verdana" w:cs="Times New Roman"/>
            <w:sz w:val="17"/>
            <w:szCs w:val="17"/>
            <w:lang w:eastAsia="ru-RU"/>
          </w:rPr>
          <w:t>https://qui-quo.ru/agency</w:t>
        </w:r>
      </w:hyperlink>
      <w:r w:rsidRPr="00DD7FBC">
        <w:rPr>
          <w:rFonts w:ascii="Verdana" w:eastAsia="Times New Roman" w:hAnsi="Verdana" w:cs="Times New Roman"/>
          <w:color w:val="000000"/>
          <w:sz w:val="17"/>
          <w:szCs w:val="17"/>
          <w:lang w:eastAsia="ru-RU"/>
        </w:rPr>
        <w:t xml:space="preserve">, </w:t>
      </w:r>
      <w:proofErr w:type="gramStart"/>
      <w:r w:rsidRPr="00DD7FBC">
        <w:rPr>
          <w:rFonts w:ascii="Verdana" w:eastAsia="Times New Roman" w:hAnsi="Verdana" w:cs="Times New Roman"/>
          <w:color w:val="000000"/>
          <w:sz w:val="17"/>
          <w:szCs w:val="17"/>
          <w:lang w:eastAsia="ru-RU"/>
        </w:rPr>
        <w:t>ознакомлен</w:t>
      </w:r>
      <w:proofErr w:type="gramEnd"/>
      <w:r w:rsidRPr="00DD7FBC">
        <w:rPr>
          <w:rFonts w:ascii="Verdana" w:eastAsia="Times New Roman" w:hAnsi="Verdana" w:cs="Times New Roman"/>
          <w:color w:val="000000"/>
          <w:sz w:val="17"/>
          <w:szCs w:val="17"/>
          <w:lang w:eastAsia="ru-RU"/>
        </w:rPr>
        <w:t>.</w:t>
      </w:r>
    </w:p>
    <w:p w:rsidR="00DD7FBC" w:rsidRPr="00DD7FBC" w:rsidRDefault="00DD7FBC" w:rsidP="00DD7FBC">
      <w:pPr>
        <w:rPr>
          <w:rFonts w:ascii="Verdana" w:eastAsia="Times New Roman" w:hAnsi="Verdana" w:cs="Times New Roman"/>
          <w:color w:val="000000"/>
          <w:sz w:val="17"/>
          <w:szCs w:val="17"/>
          <w:lang w:eastAsia="ru-RU"/>
        </w:rPr>
      </w:pPr>
    </w:p>
    <w:p w:rsidR="00CB44BC" w:rsidRPr="00DD7FBC" w:rsidRDefault="00671F67" w:rsidP="00DD7FBC">
      <w:bookmarkStart w:id="0" w:name="_GoBack"/>
      <w:bookmarkEnd w:id="0"/>
    </w:p>
    <w:sectPr w:rsidR="00CB44BC" w:rsidRPr="00DD7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34"/>
    <w:rsid w:val="00292E34"/>
    <w:rsid w:val="00671F67"/>
    <w:rsid w:val="008E3432"/>
    <w:rsid w:val="00B80FEF"/>
    <w:rsid w:val="00DD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FBC"/>
    <w:rPr>
      <w:b/>
      <w:bCs/>
    </w:rPr>
  </w:style>
  <w:style w:type="character" w:styleId="a5">
    <w:name w:val="Hyperlink"/>
    <w:basedOn w:val="a0"/>
    <w:uiPriority w:val="99"/>
    <w:unhideWhenUsed/>
    <w:rsid w:val="00DD7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FBC"/>
    <w:rPr>
      <w:b/>
      <w:bCs/>
    </w:rPr>
  </w:style>
  <w:style w:type="character" w:styleId="a5">
    <w:name w:val="Hyperlink"/>
    <w:basedOn w:val="a0"/>
    <w:uiPriority w:val="99"/>
    <w:unhideWhenUsed/>
    <w:rsid w:val="00DD7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8670">
      <w:bodyDiv w:val="1"/>
      <w:marLeft w:val="0"/>
      <w:marRight w:val="0"/>
      <w:marTop w:val="0"/>
      <w:marBottom w:val="0"/>
      <w:divBdr>
        <w:top w:val="none" w:sz="0" w:space="0" w:color="auto"/>
        <w:left w:val="none" w:sz="0" w:space="0" w:color="auto"/>
        <w:bottom w:val="none" w:sz="0" w:space="0" w:color="auto"/>
        <w:right w:val="none" w:sz="0" w:space="0" w:color="auto"/>
      </w:divBdr>
    </w:div>
    <w:div w:id="1828935522">
      <w:bodyDiv w:val="1"/>
      <w:marLeft w:val="0"/>
      <w:marRight w:val="0"/>
      <w:marTop w:val="0"/>
      <w:marBottom w:val="0"/>
      <w:divBdr>
        <w:top w:val="none" w:sz="0" w:space="0" w:color="auto"/>
        <w:left w:val="none" w:sz="0" w:space="0" w:color="auto"/>
        <w:bottom w:val="none" w:sz="0" w:space="0" w:color="auto"/>
        <w:right w:val="none" w:sz="0" w:space="0" w:color="auto"/>
      </w:divBdr>
      <w:divsChild>
        <w:div w:id="528841082">
          <w:marLeft w:val="0"/>
          <w:marRight w:val="0"/>
          <w:marTop w:val="0"/>
          <w:marBottom w:val="0"/>
          <w:divBdr>
            <w:top w:val="none" w:sz="0" w:space="0" w:color="auto"/>
            <w:left w:val="none" w:sz="0" w:space="0" w:color="auto"/>
            <w:bottom w:val="none" w:sz="0" w:space="0" w:color="auto"/>
            <w:right w:val="none" w:sz="0" w:space="0" w:color="auto"/>
          </w:divBdr>
          <w:divsChild>
            <w:div w:id="1708750972">
              <w:marLeft w:val="0"/>
              <w:marRight w:val="0"/>
              <w:marTop w:val="0"/>
              <w:marBottom w:val="0"/>
              <w:divBdr>
                <w:top w:val="none" w:sz="0" w:space="0" w:color="auto"/>
                <w:left w:val="none" w:sz="0" w:space="0" w:color="auto"/>
                <w:bottom w:val="none" w:sz="0" w:space="0" w:color="auto"/>
                <w:right w:val="none" w:sz="0" w:space="0" w:color="auto"/>
              </w:divBdr>
            </w:div>
            <w:div w:id="1250429523">
              <w:marLeft w:val="0"/>
              <w:marRight w:val="0"/>
              <w:marTop w:val="0"/>
              <w:marBottom w:val="0"/>
              <w:divBdr>
                <w:top w:val="none" w:sz="0" w:space="0" w:color="auto"/>
                <w:left w:val="none" w:sz="0" w:space="0" w:color="auto"/>
                <w:bottom w:val="none" w:sz="0" w:space="0" w:color="auto"/>
                <w:right w:val="none" w:sz="0" w:space="0" w:color="auto"/>
              </w:divBdr>
              <w:divsChild>
                <w:div w:id="1719932557">
                  <w:marLeft w:val="0"/>
                  <w:marRight w:val="0"/>
                  <w:marTop w:val="0"/>
                  <w:marBottom w:val="300"/>
                  <w:divBdr>
                    <w:top w:val="none" w:sz="0" w:space="0" w:color="auto"/>
                    <w:left w:val="none" w:sz="0" w:space="0" w:color="auto"/>
                    <w:bottom w:val="none" w:sz="0" w:space="0" w:color="auto"/>
                    <w:right w:val="none" w:sz="0" w:space="0" w:color="auto"/>
                  </w:divBdr>
                </w:div>
                <w:div w:id="1980308479">
                  <w:marLeft w:val="0"/>
                  <w:marRight w:val="0"/>
                  <w:marTop w:val="0"/>
                  <w:marBottom w:val="0"/>
                  <w:divBdr>
                    <w:top w:val="none" w:sz="0" w:space="0" w:color="auto"/>
                    <w:left w:val="none" w:sz="0" w:space="0" w:color="auto"/>
                    <w:bottom w:val="none" w:sz="0" w:space="0" w:color="auto"/>
                    <w:right w:val="none" w:sz="0" w:space="0" w:color="auto"/>
                  </w:divBdr>
                  <w:divsChild>
                    <w:div w:id="1533499499">
                      <w:marLeft w:val="0"/>
                      <w:marRight w:val="0"/>
                      <w:marTop w:val="0"/>
                      <w:marBottom w:val="333"/>
                      <w:divBdr>
                        <w:top w:val="none" w:sz="0" w:space="0" w:color="auto"/>
                        <w:left w:val="none" w:sz="0" w:space="0" w:color="auto"/>
                        <w:bottom w:val="none" w:sz="0" w:space="0" w:color="auto"/>
                        <w:right w:val="none" w:sz="0" w:space="0" w:color="auto"/>
                      </w:divBdr>
                      <w:divsChild>
                        <w:div w:id="554200835">
                          <w:marLeft w:val="0"/>
                          <w:marRight w:val="0"/>
                          <w:marTop w:val="0"/>
                          <w:marBottom w:val="150"/>
                          <w:divBdr>
                            <w:top w:val="none" w:sz="0" w:space="0" w:color="auto"/>
                            <w:left w:val="none" w:sz="0" w:space="0" w:color="auto"/>
                            <w:bottom w:val="none" w:sz="0" w:space="0" w:color="auto"/>
                            <w:right w:val="none" w:sz="0" w:space="0" w:color="auto"/>
                          </w:divBdr>
                        </w:div>
                      </w:divsChild>
                    </w:div>
                    <w:div w:id="787235484">
                      <w:marLeft w:val="0"/>
                      <w:marRight w:val="0"/>
                      <w:marTop w:val="0"/>
                      <w:marBottom w:val="333"/>
                      <w:divBdr>
                        <w:top w:val="none" w:sz="0" w:space="0" w:color="auto"/>
                        <w:left w:val="none" w:sz="0" w:space="0" w:color="auto"/>
                        <w:bottom w:val="none" w:sz="0" w:space="0" w:color="auto"/>
                        <w:right w:val="none" w:sz="0" w:space="0" w:color="auto"/>
                      </w:divBdr>
                      <w:divsChild>
                        <w:div w:id="184444731">
                          <w:marLeft w:val="0"/>
                          <w:marRight w:val="0"/>
                          <w:marTop w:val="0"/>
                          <w:marBottom w:val="150"/>
                          <w:divBdr>
                            <w:top w:val="none" w:sz="0" w:space="0" w:color="auto"/>
                            <w:left w:val="none" w:sz="0" w:space="0" w:color="auto"/>
                            <w:bottom w:val="none" w:sz="0" w:space="0" w:color="auto"/>
                            <w:right w:val="none" w:sz="0" w:space="0" w:color="auto"/>
                          </w:divBdr>
                        </w:div>
                      </w:divsChild>
                    </w:div>
                    <w:div w:id="938102185">
                      <w:marLeft w:val="0"/>
                      <w:marRight w:val="0"/>
                      <w:marTop w:val="0"/>
                      <w:marBottom w:val="333"/>
                      <w:divBdr>
                        <w:top w:val="none" w:sz="0" w:space="0" w:color="auto"/>
                        <w:left w:val="none" w:sz="0" w:space="0" w:color="auto"/>
                        <w:bottom w:val="none" w:sz="0" w:space="0" w:color="auto"/>
                        <w:right w:val="none" w:sz="0" w:space="0" w:color="auto"/>
                      </w:divBdr>
                      <w:divsChild>
                        <w:div w:id="161644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5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611">
          <w:marLeft w:val="0"/>
          <w:marRight w:val="0"/>
          <w:marTop w:val="0"/>
          <w:marBottom w:val="0"/>
          <w:divBdr>
            <w:top w:val="none" w:sz="0" w:space="0" w:color="auto"/>
            <w:left w:val="none" w:sz="0" w:space="0" w:color="auto"/>
            <w:bottom w:val="none" w:sz="0" w:space="0" w:color="auto"/>
            <w:right w:val="none" w:sz="0" w:space="0" w:color="auto"/>
          </w:divBdr>
          <w:divsChild>
            <w:div w:id="157885197">
              <w:marLeft w:val="-225"/>
              <w:marRight w:val="-225"/>
              <w:marTop w:val="0"/>
              <w:marBottom w:val="0"/>
              <w:divBdr>
                <w:top w:val="none" w:sz="0" w:space="0" w:color="auto"/>
                <w:left w:val="none" w:sz="0" w:space="0" w:color="auto"/>
                <w:bottom w:val="none" w:sz="0" w:space="0" w:color="auto"/>
                <w:right w:val="none" w:sz="0" w:space="0" w:color="auto"/>
              </w:divBdr>
              <w:divsChild>
                <w:div w:id="1884632481">
                  <w:marLeft w:val="0"/>
                  <w:marRight w:val="0"/>
                  <w:marTop w:val="0"/>
                  <w:marBottom w:val="0"/>
                  <w:divBdr>
                    <w:top w:val="none" w:sz="0" w:space="0" w:color="auto"/>
                    <w:left w:val="none" w:sz="0" w:space="0" w:color="auto"/>
                    <w:bottom w:val="none" w:sz="0" w:space="0" w:color="auto"/>
                    <w:right w:val="none" w:sz="0" w:space="0" w:color="auto"/>
                  </w:divBdr>
                  <w:divsChild>
                    <w:div w:id="1961953547">
                      <w:marLeft w:val="0"/>
                      <w:marRight w:val="0"/>
                      <w:marTop w:val="0"/>
                      <w:marBottom w:val="0"/>
                      <w:divBdr>
                        <w:top w:val="none" w:sz="0" w:space="0" w:color="auto"/>
                        <w:left w:val="none" w:sz="0" w:space="0" w:color="auto"/>
                        <w:bottom w:val="none" w:sz="0" w:space="0" w:color="auto"/>
                        <w:right w:val="none" w:sz="0" w:space="0" w:color="auto"/>
                      </w:divBdr>
                    </w:div>
                  </w:divsChild>
                </w:div>
                <w:div w:id="1258750425">
                  <w:marLeft w:val="0"/>
                  <w:marRight w:val="0"/>
                  <w:marTop w:val="0"/>
                  <w:marBottom w:val="0"/>
                  <w:divBdr>
                    <w:top w:val="none" w:sz="0" w:space="0" w:color="auto"/>
                    <w:left w:val="none" w:sz="0" w:space="0" w:color="auto"/>
                    <w:bottom w:val="none" w:sz="0" w:space="0" w:color="auto"/>
                    <w:right w:val="none" w:sz="0" w:space="0" w:color="auto"/>
                  </w:divBdr>
                  <w:divsChild>
                    <w:div w:id="15812305">
                      <w:marLeft w:val="0"/>
                      <w:marRight w:val="0"/>
                      <w:marTop w:val="240"/>
                      <w:marBottom w:val="240"/>
                      <w:divBdr>
                        <w:top w:val="none" w:sz="0" w:space="0" w:color="auto"/>
                        <w:left w:val="none" w:sz="0" w:space="0" w:color="auto"/>
                        <w:bottom w:val="none" w:sz="0" w:space="0" w:color="auto"/>
                        <w:right w:val="none" w:sz="0" w:space="0" w:color="auto"/>
                      </w:divBdr>
                    </w:div>
                    <w:div w:id="1704285309">
                      <w:marLeft w:val="0"/>
                      <w:marRight w:val="0"/>
                      <w:marTop w:val="0"/>
                      <w:marBottom w:val="150"/>
                      <w:divBdr>
                        <w:top w:val="none" w:sz="0" w:space="0" w:color="auto"/>
                        <w:left w:val="none" w:sz="0" w:space="0" w:color="auto"/>
                        <w:bottom w:val="none" w:sz="0" w:space="0" w:color="auto"/>
                        <w:right w:val="none" w:sz="0" w:space="0" w:color="auto"/>
                      </w:divBdr>
                    </w:div>
                    <w:div w:id="1824546667">
                      <w:marLeft w:val="0"/>
                      <w:marRight w:val="0"/>
                      <w:marTop w:val="0"/>
                      <w:marBottom w:val="150"/>
                      <w:divBdr>
                        <w:top w:val="none" w:sz="0" w:space="0" w:color="auto"/>
                        <w:left w:val="none" w:sz="0" w:space="0" w:color="auto"/>
                        <w:bottom w:val="none" w:sz="0" w:space="0" w:color="auto"/>
                        <w:right w:val="none" w:sz="0" w:space="0" w:color="auto"/>
                      </w:divBdr>
                    </w:div>
                    <w:div w:id="576138368">
                      <w:marLeft w:val="0"/>
                      <w:marRight w:val="0"/>
                      <w:marTop w:val="0"/>
                      <w:marBottom w:val="150"/>
                      <w:divBdr>
                        <w:top w:val="none" w:sz="0" w:space="0" w:color="auto"/>
                        <w:left w:val="none" w:sz="0" w:space="0" w:color="auto"/>
                        <w:bottom w:val="none" w:sz="0" w:space="0" w:color="auto"/>
                        <w:right w:val="none" w:sz="0" w:space="0" w:color="auto"/>
                      </w:divBdr>
                    </w:div>
                  </w:divsChild>
                </w:div>
                <w:div w:id="1206872572">
                  <w:marLeft w:val="0"/>
                  <w:marRight w:val="0"/>
                  <w:marTop w:val="0"/>
                  <w:marBottom w:val="0"/>
                  <w:divBdr>
                    <w:top w:val="none" w:sz="0" w:space="0" w:color="auto"/>
                    <w:left w:val="none" w:sz="0" w:space="0" w:color="auto"/>
                    <w:bottom w:val="none" w:sz="0" w:space="0" w:color="auto"/>
                    <w:right w:val="none" w:sz="0" w:space="0" w:color="auto"/>
                  </w:divBdr>
                  <w:divsChild>
                    <w:div w:id="1152867193">
                      <w:marLeft w:val="0"/>
                      <w:marRight w:val="0"/>
                      <w:marTop w:val="0"/>
                      <w:marBottom w:val="360"/>
                      <w:divBdr>
                        <w:top w:val="none" w:sz="0" w:space="0" w:color="auto"/>
                        <w:left w:val="none" w:sz="0" w:space="0" w:color="auto"/>
                        <w:bottom w:val="none" w:sz="0" w:space="0" w:color="auto"/>
                        <w:right w:val="none" w:sz="0" w:space="0" w:color="auto"/>
                      </w:divBdr>
                      <w:divsChild>
                        <w:div w:id="163906581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quo.ru/agency" TargetMode="External"/><Relationship Id="rId13" Type="http://schemas.openxmlformats.org/officeDocument/2006/relationships/hyperlink" Target="https://xn--b1abgbjdqcwdedbw6cxczb9g.xn--p1a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b1abgbjdqcwdedbw6cxczb9g.xn--p1ai/" TargetMode="External"/><Relationship Id="rId12" Type="http://schemas.openxmlformats.org/officeDocument/2006/relationships/hyperlink" Target="https://qui-quo.ru/agency"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qui-quo.ru/agency" TargetMode="External"/><Relationship Id="rId1" Type="http://schemas.openxmlformats.org/officeDocument/2006/relationships/styles" Target="styles.xml"/><Relationship Id="rId6" Type="http://schemas.openxmlformats.org/officeDocument/2006/relationships/hyperlink" Target="https://qui-quo.ru/agency" TargetMode="External"/><Relationship Id="rId11" Type="http://schemas.openxmlformats.org/officeDocument/2006/relationships/hyperlink" Target="https://xn--b1abgbjdqcwdedbw6cxczb9g.xn--p1ai/" TargetMode="External"/><Relationship Id="rId5" Type="http://schemas.openxmlformats.org/officeDocument/2006/relationships/hyperlink" Target="https://xn--b1abgbjdqcwdedbw6cxczb9g.xn--p1ai/" TargetMode="External"/><Relationship Id="rId15" Type="http://schemas.openxmlformats.org/officeDocument/2006/relationships/hyperlink" Target="https://xn--b1abgbjdqcwdedbw6cxczb9g.xn--p1ai/" TargetMode="External"/><Relationship Id="rId10" Type="http://schemas.openxmlformats.org/officeDocument/2006/relationships/hyperlink" Target="https://qui-quo.ru/agency" TargetMode="External"/><Relationship Id="rId4" Type="http://schemas.openxmlformats.org/officeDocument/2006/relationships/webSettings" Target="webSettings.xml"/><Relationship Id="rId9" Type="http://schemas.openxmlformats.org/officeDocument/2006/relationships/hyperlink" Target="https://xn--b1abgbjdqcwdedbw6cxczb9g.xn--p1ai/" TargetMode="External"/><Relationship Id="rId14" Type="http://schemas.openxmlformats.org/officeDocument/2006/relationships/hyperlink" Target="https://qui-quo.ru/agen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5967</Words>
  <Characters>34016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2022-01-14T11:20:00Z</dcterms:created>
  <dcterms:modified xsi:type="dcterms:W3CDTF">2022-01-14T11:37:00Z</dcterms:modified>
</cp:coreProperties>
</file>